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716"/>
        <w:gridCol w:w="6636"/>
      </w:tblGrid>
      <w:tr w:rsidR="00B56BBE" w:rsidRPr="00101626" w:rsidTr="00B56BBE">
        <w:trPr>
          <w:trHeight w:val="20"/>
          <w:jc w:val="center"/>
        </w:trPr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6BBE" w:rsidRDefault="00A56CAC" w:rsidP="00A56CAC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Маршрут</w:t>
            </w:r>
            <w:r w:rsidR="00B56BBE" w:rsidRPr="00B56BB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школьного познавательного туризма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села Урожайного Левокумского муниципального округа Ставропольского края</w:t>
            </w:r>
          </w:p>
        </w:tc>
      </w:tr>
      <w:tr w:rsidR="002337D0" w:rsidRPr="00101626" w:rsidTr="00B56BBE">
        <w:trPr>
          <w:trHeight w:val="20"/>
          <w:jc w:val="center"/>
        </w:trPr>
        <w:tc>
          <w:tcPr>
            <w:tcW w:w="14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337D0" w:rsidRPr="00101626" w:rsidRDefault="002337D0" w:rsidP="00DF2802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Ресурсы о регионе и районе маршрута</w:t>
            </w:r>
          </w:p>
        </w:tc>
        <w:tc>
          <w:tcPr>
            <w:tcW w:w="35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16BCA" w:rsidRDefault="005D0B05" w:rsidP="00DF2802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" w:history="1">
              <w:r w:rsidRPr="0049412C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https://www.calameo.</w:t>
              </w:r>
              <w:bookmarkStart w:id="0" w:name="_GoBack"/>
              <w:bookmarkEnd w:id="0"/>
              <w:r w:rsidRPr="0049412C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c</w:t>
              </w:r>
              <w:r w:rsidRPr="0049412C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om/read/005070162e1c19acb853a</w:t>
              </w:r>
            </w:hyperlink>
          </w:p>
          <w:p w:rsidR="005D0B05" w:rsidRPr="00101626" w:rsidRDefault="005D0B05" w:rsidP="00DF2802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37D0" w:rsidRPr="00101626" w:rsidTr="00B56BBE">
        <w:trPr>
          <w:trHeight w:val="20"/>
          <w:jc w:val="center"/>
        </w:trPr>
        <w:tc>
          <w:tcPr>
            <w:tcW w:w="14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337D0" w:rsidRPr="00101626" w:rsidRDefault="002337D0" w:rsidP="00DF2802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Предполагаемая целевая аудитория</w:t>
            </w:r>
          </w:p>
        </w:tc>
        <w:tc>
          <w:tcPr>
            <w:tcW w:w="35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0284" w:rsidRPr="007C4599" w:rsidRDefault="002A6041" w:rsidP="00C70284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599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</w:t>
            </w:r>
            <w:r w:rsidR="00C70284" w:rsidRPr="007C4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круг потребителей: семьи с детьми, дети, пожилые люди и др. </w:t>
            </w:r>
          </w:p>
          <w:p w:rsidR="00C70284" w:rsidRPr="007C4599" w:rsidRDefault="00C70284" w:rsidP="00C70284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599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Обучающиеся (воспитанники), с указанием:</w:t>
            </w:r>
          </w:p>
          <w:p w:rsidR="00C70284" w:rsidRPr="007C4599" w:rsidRDefault="00356DC4" w:rsidP="00C70284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599">
              <w:rPr>
                <w:rFonts w:ascii="Times New Roman" w:hAnsi="Times New Roman" w:cs="Times New Roman"/>
                <w:bCs/>
                <w:sz w:val="24"/>
                <w:szCs w:val="24"/>
              </w:rPr>
              <w:t>- возраста (от 10</w:t>
            </w:r>
            <w:r w:rsidR="00C70284" w:rsidRPr="007C45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1</w:t>
            </w:r>
            <w:r w:rsidRPr="007C459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C70284" w:rsidRPr="007C45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лет)</w:t>
            </w:r>
          </w:p>
          <w:p w:rsidR="002337D0" w:rsidRPr="00101626" w:rsidRDefault="00C70284" w:rsidP="00C70284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C4599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</w:t>
            </w:r>
            <w:proofErr w:type="gramEnd"/>
            <w:r w:rsidRPr="007C4599">
              <w:rPr>
                <w:rFonts w:ascii="Times New Roman" w:hAnsi="Times New Roman" w:cs="Times New Roman"/>
                <w:bCs/>
                <w:sz w:val="24"/>
                <w:szCs w:val="24"/>
              </w:rPr>
              <w:t>, дополнительного образования.</w:t>
            </w:r>
          </w:p>
        </w:tc>
      </w:tr>
      <w:tr w:rsidR="002337D0" w:rsidRPr="00101626" w:rsidTr="00B56BBE">
        <w:trPr>
          <w:trHeight w:val="268"/>
          <w:jc w:val="center"/>
        </w:trPr>
        <w:tc>
          <w:tcPr>
            <w:tcW w:w="14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337D0" w:rsidRPr="00101626" w:rsidRDefault="002337D0" w:rsidP="00DF2802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Сезон</w:t>
            </w:r>
          </w:p>
        </w:tc>
        <w:tc>
          <w:tcPr>
            <w:tcW w:w="35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337D0" w:rsidRPr="00C70284" w:rsidRDefault="002A6041" w:rsidP="00C70284">
            <w:pPr>
              <w:ind w:righ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Рекомендованный сезон посещения</w:t>
            </w:r>
            <w:r w:rsidR="00A16BCA" w:rsidRPr="007C4599">
              <w:rPr>
                <w:rFonts w:ascii="Times New Roman" w:hAnsi="Times New Roman" w:cs="Times New Roman"/>
                <w:bCs/>
                <w:sz w:val="24"/>
                <w:szCs w:val="24"/>
              </w:rPr>
              <w:t>: весь период</w:t>
            </w:r>
          </w:p>
        </w:tc>
      </w:tr>
      <w:tr w:rsidR="002337D0" w:rsidRPr="00101626" w:rsidTr="00B56BBE">
        <w:trPr>
          <w:trHeight w:val="268"/>
          <w:jc w:val="center"/>
        </w:trPr>
        <w:tc>
          <w:tcPr>
            <w:tcW w:w="1452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337D0" w:rsidRPr="00101626" w:rsidRDefault="002337D0" w:rsidP="00DF2802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Ключевые направления </w:t>
            </w:r>
          </w:p>
        </w:tc>
        <w:tc>
          <w:tcPr>
            <w:tcW w:w="3548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337D0" w:rsidRPr="007C4599" w:rsidRDefault="002337D0" w:rsidP="007C4599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</w:pPr>
            <w:r w:rsidRPr="007C4599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7C4599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Патриотика</w:t>
            </w:r>
            <w:proofErr w:type="spellEnd"/>
            <w:r w:rsidRPr="007C4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#Родной край #Наследие #Герои # Отечество #Исследователи </w:t>
            </w:r>
          </w:p>
        </w:tc>
      </w:tr>
      <w:tr w:rsidR="002337D0" w:rsidRPr="00101626" w:rsidTr="00B56BBE">
        <w:trPr>
          <w:trHeight w:val="268"/>
          <w:jc w:val="center"/>
        </w:trPr>
        <w:tc>
          <w:tcPr>
            <w:tcW w:w="1452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337D0" w:rsidRDefault="002337D0" w:rsidP="00DF2802">
            <w:pPr>
              <w:spacing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Маршрут интегрируется в образовательные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/воспитательные </w:t>
            </w:r>
            <w:r w:rsidRPr="00101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  <w:p w:rsidR="002337D0" w:rsidRDefault="002337D0" w:rsidP="00DF2802">
            <w:pPr>
              <w:spacing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337D0" w:rsidRPr="00AF26B1" w:rsidRDefault="002337D0" w:rsidP="00DF2802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Возможные образовательные и воспитательные эффекты</w:t>
            </w:r>
          </w:p>
        </w:tc>
        <w:tc>
          <w:tcPr>
            <w:tcW w:w="3548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0284" w:rsidRPr="007C4599" w:rsidRDefault="00C70284" w:rsidP="00C702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образовательные программы основного общего образования (предметные области по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01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естествознание, окружающий мир</w:t>
            </w:r>
            <w:r w:rsidRPr="00101626">
              <w:rPr>
                <w:rFonts w:ascii="Times New Roman" w:eastAsia="Times New Roman" w:hAnsi="Times New Roman" w:cs="Times New Roman"/>
                <w:sz w:val="24"/>
                <w:szCs w:val="24"/>
              </w:rPr>
              <w:t>; география; физика, биология, основы безопасности жизнедеятельности</w:t>
            </w:r>
            <w:r w:rsidRPr="007C4599">
              <w:rPr>
                <w:rFonts w:ascii="Times New Roman" w:eastAsia="Times New Roman" w:hAnsi="Times New Roman" w:cs="Times New Roman"/>
                <w:sz w:val="24"/>
                <w:szCs w:val="24"/>
              </w:rPr>
              <w:t>) в рамках внеурочной деятельности</w:t>
            </w:r>
          </w:p>
          <w:p w:rsidR="007C4599" w:rsidRPr="007C4599" w:rsidRDefault="00C70284" w:rsidP="007C45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599">
              <w:rPr>
                <w:rFonts w:ascii="Times New Roman" w:eastAsia="Times New Roman" w:hAnsi="Times New Roman" w:cs="Times New Roman"/>
                <w:sz w:val="24"/>
                <w:szCs w:val="24"/>
              </w:rPr>
              <w:t>- дополнительные общеобразовательные про</w:t>
            </w:r>
            <w:r w:rsidR="007C4599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 (туристско-краеведческая</w:t>
            </w:r>
            <w:r w:rsidRPr="007C4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337D0" w:rsidRPr="00AF26B1" w:rsidRDefault="002337D0" w:rsidP="00DF2802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37D0" w:rsidRPr="00101626" w:rsidTr="00B56BBE">
        <w:trPr>
          <w:trHeight w:val="268"/>
          <w:jc w:val="center"/>
        </w:trPr>
        <w:tc>
          <w:tcPr>
            <w:tcW w:w="1452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337D0" w:rsidRPr="00101626" w:rsidRDefault="002337D0" w:rsidP="00DF2802">
            <w:pPr>
              <w:spacing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Возможный уровень познавательной/образовательной нагрузки</w:t>
            </w:r>
          </w:p>
          <w:p w:rsidR="002337D0" w:rsidRPr="00101626" w:rsidRDefault="002337D0" w:rsidP="00DF2802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8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337D0" w:rsidRPr="007C4599" w:rsidRDefault="002337D0" w:rsidP="002337D0">
            <w:pPr>
              <w:numPr>
                <w:ilvl w:val="0"/>
                <w:numId w:val="1"/>
              </w:numPr>
              <w:spacing w:line="312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599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Ознакомительный</w:t>
            </w:r>
          </w:p>
          <w:p w:rsidR="002337D0" w:rsidRPr="007C4599" w:rsidRDefault="002337D0" w:rsidP="002337D0">
            <w:pPr>
              <w:numPr>
                <w:ilvl w:val="0"/>
                <w:numId w:val="1"/>
              </w:numPr>
              <w:spacing w:line="312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59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Просветительский</w:t>
            </w:r>
          </w:p>
          <w:p w:rsidR="002337D0" w:rsidRPr="007C4599" w:rsidRDefault="002337D0" w:rsidP="002337D0">
            <w:pPr>
              <w:numPr>
                <w:ilvl w:val="0"/>
                <w:numId w:val="1"/>
              </w:numPr>
              <w:spacing w:line="312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599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Углубленный в рамках изучения учебного предмета</w:t>
            </w:r>
          </w:p>
          <w:p w:rsidR="002337D0" w:rsidRPr="00A16BCA" w:rsidRDefault="002337D0" w:rsidP="00C70284">
            <w:pPr>
              <w:numPr>
                <w:ilvl w:val="0"/>
                <w:numId w:val="1"/>
              </w:numPr>
              <w:spacing w:line="312" w:lineRule="auto"/>
              <w:ind w:left="0"/>
              <w:contextualSpacing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C4599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</w:tr>
      <w:tr w:rsidR="002337D0" w:rsidRPr="00101626" w:rsidTr="00B56BBE">
        <w:trPr>
          <w:trHeight w:val="268"/>
          <w:jc w:val="center"/>
        </w:trPr>
        <w:tc>
          <w:tcPr>
            <w:tcW w:w="1452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337D0" w:rsidRPr="00101626" w:rsidRDefault="002337D0" w:rsidP="00DF2802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Доступность для детей с ОВЗ и детей-инвалидов</w:t>
            </w:r>
          </w:p>
        </w:tc>
        <w:tc>
          <w:tcPr>
            <w:tcW w:w="3548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6BCA" w:rsidRPr="007C4599" w:rsidRDefault="00A16BCA" w:rsidP="00DF2802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599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доступ</w:t>
            </w:r>
          </w:p>
        </w:tc>
      </w:tr>
      <w:tr w:rsidR="002337D0" w:rsidRPr="00101626" w:rsidTr="00B56BBE">
        <w:trPr>
          <w:trHeight w:val="20"/>
          <w:jc w:val="center"/>
        </w:trPr>
        <w:tc>
          <w:tcPr>
            <w:tcW w:w="14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337D0" w:rsidRPr="00101626" w:rsidRDefault="002337D0" w:rsidP="00DF2802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 маршрута</w:t>
            </w:r>
          </w:p>
        </w:tc>
        <w:tc>
          <w:tcPr>
            <w:tcW w:w="35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16BCA" w:rsidRPr="007C4599" w:rsidRDefault="00A16BCA" w:rsidP="002A6041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599">
              <w:rPr>
                <w:rFonts w:ascii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</w:tr>
      <w:tr w:rsidR="002337D0" w:rsidRPr="00101626" w:rsidTr="00B56BBE">
        <w:trPr>
          <w:trHeight w:val="20"/>
          <w:jc w:val="center"/>
        </w:trPr>
        <w:tc>
          <w:tcPr>
            <w:tcW w:w="14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337D0" w:rsidRPr="00101626" w:rsidRDefault="002337D0" w:rsidP="00DF2802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Протяженность маршрута</w:t>
            </w:r>
          </w:p>
        </w:tc>
        <w:tc>
          <w:tcPr>
            <w:tcW w:w="35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1835" w:rsidRPr="007C4599" w:rsidRDefault="00361835" w:rsidP="002A6041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599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200 кв. метров</w:t>
            </w:r>
          </w:p>
          <w:p w:rsidR="00A16BCA" w:rsidRPr="00101626" w:rsidRDefault="00A16BCA" w:rsidP="002A6041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37D0" w:rsidRPr="00101626" w:rsidTr="00B56BBE">
        <w:trPr>
          <w:trHeight w:val="23"/>
          <w:jc w:val="center"/>
        </w:trPr>
        <w:tc>
          <w:tcPr>
            <w:tcW w:w="14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337D0" w:rsidRDefault="002337D0" w:rsidP="00DF2802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Пункты, через которые проходит маршрут</w:t>
            </w:r>
          </w:p>
          <w:p w:rsidR="002337D0" w:rsidRPr="00400B91" w:rsidRDefault="002337D0" w:rsidP="00DF2802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Объекты показа</w:t>
            </w:r>
          </w:p>
        </w:tc>
        <w:tc>
          <w:tcPr>
            <w:tcW w:w="35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337D0" w:rsidRPr="007C4599" w:rsidRDefault="00C70284" w:rsidP="007C4599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5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село </w:t>
            </w:r>
          </w:p>
        </w:tc>
      </w:tr>
      <w:tr w:rsidR="002337D0" w:rsidRPr="00101626" w:rsidTr="00B56BBE">
        <w:trPr>
          <w:trHeight w:val="23"/>
          <w:jc w:val="center"/>
        </w:trPr>
        <w:tc>
          <w:tcPr>
            <w:tcW w:w="14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337D0" w:rsidRPr="00101626" w:rsidRDefault="002337D0" w:rsidP="00DF2802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Цели и задачи маршрута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в т.ч. образовательные и воспитательные</w:t>
            </w:r>
          </w:p>
        </w:tc>
        <w:tc>
          <w:tcPr>
            <w:tcW w:w="35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A208A" w:rsidRPr="007C4599" w:rsidRDefault="00C70284" w:rsidP="00C70284">
            <w:pPr>
              <w:ind w:righ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1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  <w:r w:rsidRPr="007C4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2A208A" w:rsidRPr="007C4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A208A" w:rsidRPr="007C4599">
              <w:rPr>
                <w:rFonts w:ascii="Times New Roman" w:eastAsia="Times New Roman" w:hAnsi="Times New Roman"/>
                <w:sz w:val="24"/>
                <w:szCs w:val="24"/>
              </w:rPr>
              <w:t>воспитание у молодого поколения патриотических и гражданских чувств не на абстрактных идеалах, а на примере именитых земляков.</w:t>
            </w:r>
          </w:p>
          <w:p w:rsidR="002337D0" w:rsidRPr="004F1AC8" w:rsidRDefault="00C70284" w:rsidP="004F1AC8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D1791">
              <w:rPr>
                <w:b/>
                <w:bCs/>
              </w:rPr>
              <w:t>Образовательные задачи</w:t>
            </w:r>
            <w:r w:rsidR="007C4599">
              <w:rPr>
                <w:rFonts w:ascii="Arial" w:hAnsi="Arial" w:cs="Arial"/>
                <w:color w:val="000000"/>
                <w:sz w:val="21"/>
                <w:szCs w:val="21"/>
              </w:rPr>
              <w:t xml:space="preserve">: </w:t>
            </w:r>
            <w:r w:rsidR="004F1AC8">
              <w:rPr>
                <w:color w:val="000000"/>
              </w:rPr>
              <w:t>изучение истории села Урожайного</w:t>
            </w:r>
            <w:r w:rsidR="007C4599" w:rsidRPr="004F1AC8">
              <w:rPr>
                <w:color w:val="000000"/>
              </w:rPr>
              <w:t>, знакомство с историческими достопримечательностями, сохранение исторической памяти, у</w:t>
            </w:r>
            <w:r w:rsidR="004F1AC8">
              <w:rPr>
                <w:color w:val="000000"/>
              </w:rPr>
              <w:t>крепление взаимосвязи поколений.</w:t>
            </w:r>
          </w:p>
        </w:tc>
      </w:tr>
      <w:tr w:rsidR="002337D0" w:rsidRPr="00101626" w:rsidTr="00B56BBE">
        <w:trPr>
          <w:trHeight w:val="23"/>
          <w:jc w:val="center"/>
        </w:trPr>
        <w:tc>
          <w:tcPr>
            <w:tcW w:w="14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337D0" w:rsidRDefault="002337D0" w:rsidP="00DF2802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условия</w:t>
            </w:r>
          </w:p>
          <w:p w:rsidR="002337D0" w:rsidRPr="00101626" w:rsidRDefault="002337D0" w:rsidP="00DF2802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16BCA" w:rsidRPr="00101626" w:rsidRDefault="004F1AC8" w:rsidP="00F73841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2337D0" w:rsidRPr="00101626" w:rsidTr="00B56BBE">
        <w:trPr>
          <w:trHeight w:val="945"/>
          <w:jc w:val="center"/>
        </w:trPr>
        <w:tc>
          <w:tcPr>
            <w:tcW w:w="14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337D0" w:rsidRPr="002A6041" w:rsidRDefault="002337D0" w:rsidP="00DF2802">
            <w:pPr>
              <w:spacing w:line="312" w:lineRule="auto"/>
              <w:rPr>
                <w:rFonts w:ascii="Times New Roman" w:hAnsi="Times New Roman" w:cs="Times New Roman"/>
                <w:b/>
                <w:bCs/>
              </w:rPr>
            </w:pPr>
            <w:r w:rsidRPr="00101626">
              <w:rPr>
                <w:rFonts w:ascii="Times New Roman" w:hAnsi="Times New Roman" w:cs="Times New Roman"/>
                <w:b/>
                <w:bCs/>
              </w:rPr>
              <w:t>Карта маршрута</w:t>
            </w:r>
          </w:p>
        </w:tc>
        <w:tc>
          <w:tcPr>
            <w:tcW w:w="35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337D0" w:rsidRPr="00101626" w:rsidRDefault="002A6041" w:rsidP="00DF2802">
            <w:pPr>
              <w:spacing w:line="312" w:lineRule="auto"/>
              <w:rPr>
                <w:rFonts w:ascii="Times New Roman" w:hAnsi="Times New Roman" w:cs="Times New Roman"/>
                <w:bCs/>
              </w:rPr>
            </w:pPr>
            <w:r w:rsidRPr="002A6041">
              <w:rPr>
                <w:rFonts w:ascii="Times New Roman" w:hAnsi="Times New Roman" w:cs="Times New Roman"/>
                <w:noProof/>
                <w:sz w:val="24"/>
              </w:rPr>
              <w:t>Возможно использовать скрины с интернет-ресурсов</w:t>
            </w:r>
          </w:p>
        </w:tc>
      </w:tr>
      <w:tr w:rsidR="002337D0" w:rsidRPr="00101626" w:rsidTr="00B56BBE">
        <w:trPr>
          <w:trHeight w:val="668"/>
          <w:jc w:val="center"/>
        </w:trPr>
        <w:tc>
          <w:tcPr>
            <w:tcW w:w="14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337D0" w:rsidRPr="00101626" w:rsidRDefault="002337D0" w:rsidP="00DF280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1626">
              <w:rPr>
                <w:rFonts w:ascii="Times New Roman" w:hAnsi="Times New Roman" w:cs="Times New Roman"/>
                <w:b/>
              </w:rPr>
              <w:t>Фотоматериал</w:t>
            </w:r>
          </w:p>
        </w:tc>
        <w:tc>
          <w:tcPr>
            <w:tcW w:w="35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0284" w:rsidRDefault="004F1AC8" w:rsidP="00DF2802">
            <w:p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1685925" cy="1264444"/>
                  <wp:effectExtent l="19050" t="0" r="9525" b="0"/>
                  <wp:docPr id="1" name="Рисунок 1" descr="C:\Users\Админ\Downloads\Инфо о маршрутах для Грибко Г.А\Бюст Лени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ownloads\Инфо о маршрутах для Грибко Г.А\Бюст Лени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692" cy="12657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01BEF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1560195" cy="1576087"/>
                  <wp:effectExtent l="19050" t="0" r="1905" b="0"/>
                  <wp:docPr id="5" name="Рисунок 2" descr="C:\Users\Админ\Downloads\Инфо о маршрутах для Грибко Г.А\Обелиск в степ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\Downloads\Инфо о маршрутах для Грибко Г.А\Обелиск в степи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758" cy="1576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0284" w:rsidRDefault="00C70284" w:rsidP="00DF2802">
            <w:p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001BEF" w:rsidRDefault="00001BEF" w:rsidP="00DF2802">
            <w:p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1419225" cy="1892299"/>
                  <wp:effectExtent l="19050" t="0" r="9525" b="0"/>
                  <wp:docPr id="3" name="Рисунок 3" descr="C:\Users\Админ\Downloads\Инфо о маршрутах для Грибко Г.А\Памятн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\Downloads\Инфо о маршрутах для Грибко Г.А\Памятн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054" cy="18947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1390650" cy="1854200"/>
                  <wp:effectExtent l="19050" t="0" r="0" b="0"/>
                  <wp:docPr id="6" name="Рисунок 4" descr="C:\Users\Админ\Downloads\Инфо о маршрутах для Грибко Г.А\Пуш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дмин\Downloads\Инфо о маршрутах для Грибко Г.А\Пуш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245" cy="18589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BEF" w:rsidRPr="00101626" w:rsidRDefault="00B179DA" w:rsidP="00DF2802">
            <w:p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1828165</wp:posOffset>
                  </wp:positionH>
                  <wp:positionV relativeFrom="paragraph">
                    <wp:posOffset>60325</wp:posOffset>
                  </wp:positionV>
                  <wp:extent cx="2285365" cy="1314450"/>
                  <wp:effectExtent l="19050" t="0" r="635" b="0"/>
                  <wp:wrapSquare wrapText="bothSides"/>
                  <wp:docPr id="10" name="Рисунок 6" descr="I:\ЗДЕСЬ РОДИНЫ МОЕЙ НАЧАЛО - проект\Экскурссии по достопримеч. села\Старый Д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:\ЗДЕСЬ РОДИНЫ МОЕЙ НАЧАЛО - проект\Экскурссии по достопримеч. села\Старый Д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536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2740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05050" cy="1236563"/>
                  <wp:effectExtent l="19050" t="0" r="0" b="0"/>
                  <wp:docPr id="8" name="Рисунок 5" descr="C:\Users\Админ\Downloads\Инфо о маршрутах для Грибко Г.А\Фото Аллея Герое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дмин\Downloads\Инфо о маршрутах для Грибко Г.А\Фото Аллея Герое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143" cy="1242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79DA" w:rsidRPr="00101626" w:rsidTr="008E0B91">
        <w:trPr>
          <w:trHeight w:val="2153"/>
          <w:jc w:val="center"/>
        </w:trPr>
        <w:tc>
          <w:tcPr>
            <w:tcW w:w="14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179DA" w:rsidRPr="00101626" w:rsidRDefault="00B179DA" w:rsidP="00DF280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1626">
              <w:rPr>
                <w:rFonts w:ascii="Times New Roman" w:hAnsi="Times New Roman" w:cs="Times New Roman"/>
                <w:b/>
              </w:rPr>
              <w:lastRenderedPageBreak/>
              <w:t>1 день</w:t>
            </w:r>
          </w:p>
        </w:tc>
        <w:tc>
          <w:tcPr>
            <w:tcW w:w="35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179DA" w:rsidRPr="00B179DA" w:rsidRDefault="00B179DA" w:rsidP="00F2740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Братская могила с.Урожайного имеет большую историко-культурную значимость, являясь наглядным напоминанием потомкам о событиях, происходящих в стране в 1918 г. – 1920г. и 1941г. – 1945г. Но самое главное — это место захоронения людей, с именами которых связаны конкретные исторические события.</w:t>
            </w:r>
          </w:p>
          <w:p w:rsidR="00B179DA" w:rsidRDefault="00B179DA" w:rsidP="00F27406">
            <w:pPr>
              <w:spacing w:line="312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17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амятник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«Аллея Героев»,   установлена</w:t>
            </w:r>
            <w:r w:rsidRPr="00B17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 2008г.   </w:t>
            </w:r>
            <w:r w:rsidRPr="00B179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Аллея героев - главное место почитания воинов - </w:t>
            </w:r>
            <w:r w:rsidRPr="00B179D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земляков, проявивших героизм и мужество в разные годы истории нашей страны.  </w:t>
            </w:r>
          </w:p>
          <w:p w:rsidR="00B179DA" w:rsidRPr="00B179DA" w:rsidRDefault="00B179DA" w:rsidP="00B1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9DA">
              <w:rPr>
                <w:rFonts w:ascii="Times New Roman" w:hAnsi="Times New Roman" w:cs="Times New Roman"/>
                <w:sz w:val="24"/>
                <w:szCs w:val="24"/>
              </w:rPr>
              <w:t xml:space="preserve">В 2010 году к 65 – </w:t>
            </w:r>
            <w:proofErr w:type="spellStart"/>
            <w:r w:rsidRPr="00B179DA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B179DA">
              <w:rPr>
                <w:rFonts w:ascii="Times New Roman" w:hAnsi="Times New Roman" w:cs="Times New Roman"/>
                <w:sz w:val="24"/>
                <w:szCs w:val="24"/>
              </w:rPr>
              <w:t xml:space="preserve"> со Дня </w:t>
            </w:r>
            <w:proofErr w:type="gramStart"/>
            <w:r w:rsidRPr="00B179DA">
              <w:rPr>
                <w:rFonts w:ascii="Times New Roman" w:hAnsi="Times New Roman" w:cs="Times New Roman"/>
                <w:sz w:val="24"/>
                <w:szCs w:val="24"/>
              </w:rPr>
              <w:t>Победы  в</w:t>
            </w:r>
            <w:proofErr w:type="gramEnd"/>
            <w:r w:rsidRPr="00B179DA">
              <w:rPr>
                <w:rFonts w:ascii="Times New Roman" w:hAnsi="Times New Roman" w:cs="Times New Roman"/>
                <w:sz w:val="24"/>
                <w:szCs w:val="24"/>
              </w:rPr>
              <w:t xml:space="preserve"> с. Урожайном  был открыт памятник  «Пушка».</w:t>
            </w:r>
          </w:p>
          <w:p w:rsidR="00B179DA" w:rsidRPr="00B179DA" w:rsidRDefault="00B179DA" w:rsidP="00B1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9DA">
              <w:rPr>
                <w:rFonts w:ascii="Times New Roman" w:hAnsi="Times New Roman" w:cs="Times New Roman"/>
                <w:sz w:val="24"/>
                <w:szCs w:val="24"/>
              </w:rPr>
              <w:t xml:space="preserve">В с.Урожайном памятник В.И.Ленину был </w:t>
            </w:r>
            <w:proofErr w:type="gramStart"/>
            <w:r w:rsidRPr="00B179DA">
              <w:rPr>
                <w:rFonts w:ascii="Times New Roman" w:hAnsi="Times New Roman" w:cs="Times New Roman"/>
                <w:sz w:val="24"/>
                <w:szCs w:val="24"/>
              </w:rPr>
              <w:t>изготовлен  в</w:t>
            </w:r>
            <w:proofErr w:type="gramEnd"/>
            <w:r w:rsidRPr="00B179DA">
              <w:rPr>
                <w:rFonts w:ascii="Times New Roman" w:hAnsi="Times New Roman" w:cs="Times New Roman"/>
                <w:sz w:val="24"/>
                <w:szCs w:val="24"/>
              </w:rPr>
              <w:t xml:space="preserve"> 1959г. по проекту  местного художника </w:t>
            </w:r>
            <w:proofErr w:type="spellStart"/>
            <w:r w:rsidRPr="00B179DA">
              <w:rPr>
                <w:rFonts w:ascii="Times New Roman" w:hAnsi="Times New Roman" w:cs="Times New Roman"/>
                <w:sz w:val="24"/>
                <w:szCs w:val="24"/>
              </w:rPr>
              <w:t>Проститова</w:t>
            </w:r>
            <w:proofErr w:type="spellEnd"/>
            <w:r w:rsidRPr="00B179DA">
              <w:rPr>
                <w:rFonts w:ascii="Times New Roman" w:hAnsi="Times New Roman" w:cs="Times New Roman"/>
                <w:sz w:val="24"/>
                <w:szCs w:val="24"/>
              </w:rPr>
              <w:t xml:space="preserve"> Марка Захаровича.</w:t>
            </w:r>
          </w:p>
        </w:tc>
      </w:tr>
      <w:tr w:rsidR="002337D0" w:rsidRPr="00101626" w:rsidTr="00B56BBE">
        <w:trPr>
          <w:trHeight w:val="23"/>
          <w:jc w:val="center"/>
        </w:trPr>
        <w:tc>
          <w:tcPr>
            <w:tcW w:w="14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337D0" w:rsidRPr="00101626" w:rsidRDefault="002337D0" w:rsidP="00DF2802">
            <w:pPr>
              <w:spacing w:line="312" w:lineRule="auto"/>
              <w:rPr>
                <w:rFonts w:ascii="Times New Roman" w:hAnsi="Times New Roman" w:cs="Times New Roman"/>
                <w:b/>
              </w:rPr>
            </w:pPr>
            <w:r w:rsidRPr="00101626">
              <w:rPr>
                <w:rFonts w:ascii="Times New Roman" w:hAnsi="Times New Roman" w:cs="Times New Roman"/>
                <w:b/>
              </w:rPr>
              <w:t>Методически материалы для работы на маршруте</w:t>
            </w:r>
          </w:p>
        </w:tc>
        <w:tc>
          <w:tcPr>
            <w:tcW w:w="35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16BCA" w:rsidRDefault="00F1403F" w:rsidP="00B56BB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16BCA" w:rsidRPr="00C033E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https://muzkult.ru/</w:t>
              </w:r>
            </w:hyperlink>
            <w:r w:rsidR="00A16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6BCA" w:rsidRPr="00101626" w:rsidRDefault="00A16BCA" w:rsidP="00B56BBE">
            <w:pPr>
              <w:spacing w:line="312" w:lineRule="auto"/>
              <w:rPr>
                <w:rFonts w:ascii="Times New Roman" w:hAnsi="Times New Roman" w:cs="Times New Roman"/>
                <w:b/>
              </w:rPr>
            </w:pPr>
            <w:r w:rsidRPr="00A16BCA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 xml:space="preserve">Брошюра  </w:t>
            </w:r>
            <w:r w:rsidRPr="00A16BCA"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</w:rPr>
              <w:t xml:space="preserve">«И заговорил наш обелиск…» </w:t>
            </w:r>
            <w:hyperlink r:id="rId13" w:history="1">
              <w:r w:rsidRPr="00A16BCA">
                <w:rPr>
                  <w:rStyle w:val="aa"/>
                  <w:rFonts w:ascii="Times New Roman" w:eastAsiaTheme="minorEastAsia" w:hAnsi="Times New Roman" w:cs="Times New Roman"/>
                  <w:sz w:val="24"/>
                  <w:szCs w:val="24"/>
                </w:rPr>
                <w:t>https://www.calameo.com/read/005070162d4ff02d6bb30</w:t>
              </w:r>
            </w:hyperlink>
          </w:p>
        </w:tc>
      </w:tr>
    </w:tbl>
    <w:p w:rsidR="00A44FFC" w:rsidRDefault="00F1403F"/>
    <w:sectPr w:rsidR="00A44FFC" w:rsidSect="00B56BB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86013"/>
    <w:multiLevelType w:val="multilevel"/>
    <w:tmpl w:val="F21A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E00AEF"/>
    <w:multiLevelType w:val="hybridMultilevel"/>
    <w:tmpl w:val="71068A00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37D0"/>
    <w:rsid w:val="00001BEF"/>
    <w:rsid w:val="00074859"/>
    <w:rsid w:val="00182E8E"/>
    <w:rsid w:val="00221646"/>
    <w:rsid w:val="002337D0"/>
    <w:rsid w:val="002465C4"/>
    <w:rsid w:val="002A208A"/>
    <w:rsid w:val="002A6041"/>
    <w:rsid w:val="002B0A8D"/>
    <w:rsid w:val="00343D69"/>
    <w:rsid w:val="00356DC4"/>
    <w:rsid w:val="00361835"/>
    <w:rsid w:val="004628DB"/>
    <w:rsid w:val="004758BD"/>
    <w:rsid w:val="004F1AC8"/>
    <w:rsid w:val="00504173"/>
    <w:rsid w:val="005740A3"/>
    <w:rsid w:val="005D0B05"/>
    <w:rsid w:val="005F4D55"/>
    <w:rsid w:val="005F6599"/>
    <w:rsid w:val="006020A1"/>
    <w:rsid w:val="007024F4"/>
    <w:rsid w:val="00783DDD"/>
    <w:rsid w:val="007C4599"/>
    <w:rsid w:val="009B448A"/>
    <w:rsid w:val="00A16BCA"/>
    <w:rsid w:val="00A56CAC"/>
    <w:rsid w:val="00B179DA"/>
    <w:rsid w:val="00B56BBE"/>
    <w:rsid w:val="00B831D7"/>
    <w:rsid w:val="00BC1C88"/>
    <w:rsid w:val="00C16258"/>
    <w:rsid w:val="00C70284"/>
    <w:rsid w:val="00CF639C"/>
    <w:rsid w:val="00DA3278"/>
    <w:rsid w:val="00DC742E"/>
    <w:rsid w:val="00EA5DC4"/>
    <w:rsid w:val="00F1403F"/>
    <w:rsid w:val="00F27406"/>
    <w:rsid w:val="00F73841"/>
    <w:rsid w:val="00FB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61474-133D-49DF-91DF-0CA4C9AC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4 reg"/>
    <w:rsid w:val="002337D0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1">
    <w:name w:val="heading 1"/>
    <w:aliases w:val="16 TNR"/>
    <w:next w:val="a"/>
    <w:link w:val="10"/>
    <w:rsid w:val="004628DB"/>
    <w:pPr>
      <w:jc w:val="center"/>
      <w:outlineLvl w:val="0"/>
    </w:pPr>
    <w:rPr>
      <w:rFonts w:eastAsiaTheme="majorEastAsia" w:cstheme="majorBidi"/>
      <w:b/>
      <w:sz w:val="32"/>
      <w:szCs w:val="26"/>
    </w:rPr>
  </w:style>
  <w:style w:type="paragraph" w:styleId="2">
    <w:name w:val="heading 2"/>
    <w:aliases w:val="14 TNR"/>
    <w:basedOn w:val="a"/>
    <w:next w:val="a"/>
    <w:link w:val="20"/>
    <w:unhideWhenUsed/>
    <w:rsid w:val="004628DB"/>
    <w:pPr>
      <w:keepNext/>
      <w:keepLines/>
      <w:spacing w:before="40"/>
      <w:jc w:val="center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aliases w:val="14-2  TNR"/>
    <w:basedOn w:val="a"/>
    <w:next w:val="a"/>
    <w:link w:val="30"/>
    <w:rsid w:val="004628DB"/>
    <w:pPr>
      <w:keepNext/>
      <w:spacing w:before="240" w:after="60" w:line="240" w:lineRule="auto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rsid w:val="004628DB"/>
    <w:pPr>
      <w:keepNext/>
      <w:spacing w:before="120" w:after="120" w:line="240" w:lineRule="auto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rsid w:val="004628DB"/>
    <w:pPr>
      <w:keepNext/>
      <w:tabs>
        <w:tab w:val="left" w:pos="709"/>
        <w:tab w:val="left" w:pos="1134"/>
      </w:tabs>
      <w:spacing w:before="120" w:after="120" w:line="240" w:lineRule="auto"/>
      <w:ind w:left="851" w:right="-57"/>
      <w:jc w:val="both"/>
      <w:outlineLvl w:val="4"/>
    </w:pPr>
  </w:style>
  <w:style w:type="paragraph" w:styleId="6">
    <w:name w:val="heading 6"/>
    <w:basedOn w:val="a"/>
    <w:next w:val="a"/>
    <w:link w:val="60"/>
    <w:rsid w:val="004628DB"/>
    <w:pPr>
      <w:keepNext/>
      <w:tabs>
        <w:tab w:val="left" w:pos="567"/>
        <w:tab w:val="left" w:pos="993"/>
      </w:tabs>
      <w:spacing w:before="120" w:after="120" w:line="240" w:lineRule="auto"/>
      <w:ind w:right="-57" w:firstLine="709"/>
      <w:jc w:val="both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0A3"/>
    <w:pPr>
      <w:keepNext/>
      <w:keepLines/>
      <w:spacing w:before="20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0A3"/>
    <w:pPr>
      <w:keepNext/>
      <w:keepLines/>
      <w:spacing w:before="20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0A3"/>
    <w:pPr>
      <w:keepNext/>
      <w:keepLines/>
      <w:spacing w:before="20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6 TNR Знак"/>
    <w:basedOn w:val="a0"/>
    <w:link w:val="1"/>
    <w:rsid w:val="004628DB"/>
    <w:rPr>
      <w:rFonts w:ascii="Times New Roman" w:eastAsiaTheme="majorEastAsia" w:hAnsi="Times New Roman" w:cstheme="majorBidi"/>
      <w:b/>
      <w:sz w:val="32"/>
      <w:szCs w:val="26"/>
    </w:rPr>
  </w:style>
  <w:style w:type="character" w:customStyle="1" w:styleId="20">
    <w:name w:val="Заголовок 2 Знак"/>
    <w:aliases w:val="14 TNR Знак"/>
    <w:basedOn w:val="a0"/>
    <w:link w:val="2"/>
    <w:rsid w:val="004628DB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aliases w:val="14-2  TNR Знак"/>
    <w:basedOn w:val="a0"/>
    <w:link w:val="3"/>
    <w:rsid w:val="004628DB"/>
    <w:rPr>
      <w:rFonts w:ascii="Times New Roman" w:hAnsi="Times New Roman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628DB"/>
    <w:rPr>
      <w:rFonts w:ascii="Times New Roman" w:hAnsi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4628DB"/>
    <w:rPr>
      <w:rFonts w:ascii="Times New Roman" w:hAnsi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4628DB"/>
    <w:rPr>
      <w:rFonts w:ascii="Times New Roman" w:hAnsi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740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740A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semiHidden/>
    <w:rsid w:val="005740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next w:val="a"/>
    <w:link w:val="a4"/>
    <w:uiPriority w:val="10"/>
    <w:rsid w:val="004628DB"/>
    <w:pPr>
      <w:spacing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62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5740A3"/>
    <w:pPr>
      <w:spacing w:line="240" w:lineRule="auto"/>
      <w:ind w:left="720"/>
    </w:pPr>
    <w:rPr>
      <w:sz w:val="20"/>
    </w:rPr>
  </w:style>
  <w:style w:type="paragraph" w:styleId="a6">
    <w:name w:val="TOC Heading"/>
    <w:basedOn w:val="1"/>
    <w:next w:val="a"/>
    <w:uiPriority w:val="39"/>
    <w:semiHidden/>
    <w:unhideWhenUsed/>
    <w:qFormat/>
    <w:rsid w:val="005740A3"/>
    <w:pPr>
      <w:keepNext/>
      <w:keepLines/>
      <w:spacing w:before="480"/>
      <w:jc w:val="left"/>
      <w:outlineLvl w:val="9"/>
    </w:pPr>
    <w:rPr>
      <w:rFonts w:asciiTheme="majorHAnsi" w:hAnsiTheme="majorHAnsi"/>
      <w:bCs/>
      <w:color w:val="365F91" w:themeColor="accent1" w:themeShade="BF"/>
      <w:sz w:val="28"/>
      <w:szCs w:val="28"/>
    </w:rPr>
  </w:style>
  <w:style w:type="paragraph" w:styleId="a7">
    <w:name w:val="Subtitle"/>
    <w:basedOn w:val="a"/>
    <w:next w:val="a"/>
    <w:link w:val="a8"/>
    <w:uiPriority w:val="11"/>
    <w:rsid w:val="004628DB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62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9">
    <w:name w:val="Table Grid"/>
    <w:basedOn w:val="a1"/>
    <w:uiPriority w:val="59"/>
    <w:rsid w:val="00BC1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2465C4"/>
    <w:rPr>
      <w:color w:val="0000FF" w:themeColor="hyperlink"/>
      <w:u w:val="single"/>
    </w:rPr>
  </w:style>
  <w:style w:type="paragraph" w:styleId="ab">
    <w:name w:val="No Spacing"/>
    <w:uiPriority w:val="1"/>
    <w:qFormat/>
    <w:rsid w:val="00B56BBE"/>
    <w:rPr>
      <w:rFonts w:ascii="Arial" w:eastAsia="Arial" w:hAnsi="Arial" w:cs="Arial"/>
      <w:sz w:val="22"/>
      <w:szCs w:val="22"/>
    </w:rPr>
  </w:style>
  <w:style w:type="paragraph" w:styleId="ac">
    <w:name w:val="Normal (Web)"/>
    <w:basedOn w:val="a"/>
    <w:uiPriority w:val="99"/>
    <w:unhideWhenUsed/>
    <w:rsid w:val="007C4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F1A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1AC8"/>
    <w:rPr>
      <w:rFonts w:ascii="Tahoma" w:eastAsia="Arial" w:hAnsi="Tahoma" w:cs="Tahoma"/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F140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9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calameo.com/read/005070162d4ff02d6bb3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muzkul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www.calameo.com/read/005070162e1c19acb853a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Учетная запись Майкрософт</cp:lastModifiedBy>
  <cp:revision>14</cp:revision>
  <dcterms:created xsi:type="dcterms:W3CDTF">2022-03-04T10:12:00Z</dcterms:created>
  <dcterms:modified xsi:type="dcterms:W3CDTF">2023-03-31T12:27:00Z</dcterms:modified>
</cp:coreProperties>
</file>