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90" w:rsidRDefault="00635C76" w:rsidP="00635C76">
      <w:pPr>
        <w:jc w:val="center"/>
        <w:rPr>
          <w:sz w:val="28"/>
          <w:szCs w:val="28"/>
        </w:rPr>
      </w:pPr>
      <w:r w:rsidRPr="00635C76">
        <w:rPr>
          <w:sz w:val="32"/>
          <w:szCs w:val="32"/>
        </w:rPr>
        <w:t>Ставропольское</w:t>
      </w:r>
      <w:r w:rsidRPr="00635C76">
        <w:rPr>
          <w:sz w:val="28"/>
          <w:szCs w:val="28"/>
        </w:rPr>
        <w:t xml:space="preserve"> казачье войско</w:t>
      </w:r>
      <w:r>
        <w:rPr>
          <w:sz w:val="28"/>
          <w:szCs w:val="28"/>
        </w:rPr>
        <w:t>.</w:t>
      </w:r>
    </w:p>
    <w:p w:rsidR="007E4325" w:rsidRDefault="007E4325" w:rsidP="00635C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Гр.4-12.02</w:t>
      </w:r>
      <w:r w:rsidR="00635C76">
        <w:rPr>
          <w:b/>
          <w:sz w:val="28"/>
          <w:szCs w:val="28"/>
        </w:rPr>
        <w:tab/>
      </w:r>
    </w:p>
    <w:p w:rsidR="00750B83" w:rsidRDefault="00ED3BBC" w:rsidP="00635C76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81915</wp:posOffset>
            </wp:positionV>
            <wp:extent cx="2771775" cy="3552825"/>
            <wp:effectExtent l="19050" t="0" r="9525" b="0"/>
            <wp:wrapSquare wrapText="bothSides"/>
            <wp:docPr id="2" name="Рисунок 2" descr="https://cont.ws/uploads/pic/2018/9/1-4%20%2822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nt.ws/uploads/pic/2018/9/1-4%20%2822%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7D93">
        <w:rPr>
          <w:b/>
          <w:sz w:val="28"/>
          <w:szCs w:val="28"/>
        </w:rPr>
        <w:tab/>
        <w:t xml:space="preserve"> </w:t>
      </w:r>
      <w:r w:rsidR="00987D93">
        <w:rPr>
          <w:sz w:val="28"/>
          <w:szCs w:val="28"/>
        </w:rPr>
        <w:t xml:space="preserve">25 апреля 1990 года в Ставрополе был создан оргкомитет по возрождению Казачества. Инициаторами возрождения казачества на Ставрополье были поэты, писатели, интеллигенция. 8 июня председателем оргкомитета был избран Пётр Стефанович Федосов. </w:t>
      </w:r>
    </w:p>
    <w:p w:rsidR="00750B83" w:rsidRDefault="004D7003" w:rsidP="00750B8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750B83" w:rsidRPr="00750B83">
        <w:t xml:space="preserve"> </w:t>
      </w:r>
    </w:p>
    <w:p w:rsidR="00ED3BBC" w:rsidRDefault="00ED3BBC" w:rsidP="00750B83">
      <w:pPr>
        <w:jc w:val="center"/>
      </w:pPr>
    </w:p>
    <w:p w:rsidR="00ED3BBC" w:rsidRDefault="00ED3BBC" w:rsidP="00750B83">
      <w:pPr>
        <w:jc w:val="center"/>
      </w:pPr>
    </w:p>
    <w:p w:rsidR="00ED3BBC" w:rsidRDefault="00ED3BBC" w:rsidP="00750B83">
      <w:pPr>
        <w:jc w:val="center"/>
      </w:pPr>
    </w:p>
    <w:p w:rsidR="00ED3BBC" w:rsidRDefault="00ED3BBC" w:rsidP="00750B83">
      <w:pPr>
        <w:jc w:val="center"/>
        <w:rPr>
          <w:sz w:val="28"/>
          <w:szCs w:val="28"/>
        </w:rPr>
      </w:pPr>
    </w:p>
    <w:p w:rsidR="00750B83" w:rsidRDefault="00987D93" w:rsidP="00635C76">
      <w:pPr>
        <w:rPr>
          <w:sz w:val="28"/>
          <w:szCs w:val="28"/>
        </w:rPr>
      </w:pPr>
      <w:r>
        <w:rPr>
          <w:sz w:val="28"/>
          <w:szCs w:val="28"/>
        </w:rPr>
        <w:t xml:space="preserve">На учредительном казачьем круге 28-29.09.1990 создан Союз казаков Ставропольского края. (СКСК) </w:t>
      </w:r>
      <w:proofErr w:type="gramStart"/>
      <w:r>
        <w:rPr>
          <w:sz w:val="28"/>
          <w:szCs w:val="28"/>
        </w:rPr>
        <w:t>Приняты</w:t>
      </w:r>
      <w:proofErr w:type="gramEnd"/>
      <w:r>
        <w:rPr>
          <w:sz w:val="28"/>
          <w:szCs w:val="28"/>
        </w:rPr>
        <w:t xml:space="preserve"> Устав, программа, избран атаман СКСК Федосов П.С.), правление, совет стариков. Члены правления, принимали активное участие в разработке документов по возрождению казачества в Р.Ф.  </w:t>
      </w:r>
      <w:r w:rsidR="00750B83">
        <w:rPr>
          <w:sz w:val="28"/>
          <w:szCs w:val="28"/>
        </w:rPr>
        <w:t xml:space="preserve">В августе 1994 года принято решение о создании Ставропольского Казачьего войска. </w:t>
      </w:r>
      <w:proofErr w:type="gramStart"/>
      <w:r w:rsidR="00750B83">
        <w:rPr>
          <w:sz w:val="28"/>
          <w:szCs w:val="28"/>
        </w:rPr>
        <w:t>Утверждённое</w:t>
      </w:r>
      <w:proofErr w:type="gramEnd"/>
      <w:r w:rsidR="00750B83">
        <w:rPr>
          <w:sz w:val="28"/>
          <w:szCs w:val="28"/>
        </w:rPr>
        <w:t xml:space="preserve"> в ноябре 1994 года. Был принят новый Устав, утверждён эскиз знамени войска, избран атама</w:t>
      </w:r>
      <w:proofErr w:type="gramStart"/>
      <w:r w:rsidR="00750B83">
        <w:rPr>
          <w:sz w:val="28"/>
          <w:szCs w:val="28"/>
        </w:rPr>
        <w:t>н-</w:t>
      </w:r>
      <w:proofErr w:type="gramEnd"/>
      <w:r w:rsidR="00750B83">
        <w:rPr>
          <w:sz w:val="28"/>
          <w:szCs w:val="28"/>
        </w:rPr>
        <w:t xml:space="preserve"> В.Ф. </w:t>
      </w:r>
      <w:proofErr w:type="spellStart"/>
      <w:r w:rsidR="00750B83">
        <w:rPr>
          <w:sz w:val="28"/>
          <w:szCs w:val="28"/>
        </w:rPr>
        <w:t>Шарков</w:t>
      </w:r>
      <w:proofErr w:type="spellEnd"/>
      <w:r w:rsidR="00750B83">
        <w:rPr>
          <w:sz w:val="28"/>
          <w:szCs w:val="28"/>
        </w:rPr>
        <w:t xml:space="preserve">. В структуру войска входят станицы и хутора на территории Ставропольского края. </w:t>
      </w:r>
    </w:p>
    <w:p w:rsidR="00635C76" w:rsidRPr="00987D93" w:rsidRDefault="00ED3BBC" w:rsidP="00ED3BBC">
      <w:pPr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030" cy="3305175"/>
            <wp:effectExtent l="19050" t="0" r="8820" b="0"/>
            <wp:docPr id="7" name="Рисунок 7" descr="https://www.yuga.ru/media/83/f9/prisyaga-kazaki_b22__enu97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yuga.ru/media/83/f9/prisyaga-kazaki_b22__enu97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993" cy="3306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C76" w:rsidRDefault="00ED3BBC" w:rsidP="00ED3BBC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89499" cy="3667125"/>
            <wp:effectExtent l="19050" t="0" r="6351" b="0"/>
            <wp:docPr id="10" name="Рисунок 10" descr="http://kazak-edinstvo.ru/wp-content/uploads/2020/01/1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azak-edinstvo.ru/wp-content/uploads/2020/01/1-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499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C76" w:rsidRDefault="00635C76" w:rsidP="00635C76">
      <w:pPr>
        <w:jc w:val="center"/>
        <w:rPr>
          <w:sz w:val="28"/>
          <w:szCs w:val="28"/>
        </w:rPr>
      </w:pPr>
    </w:p>
    <w:p w:rsidR="00ED3BBC" w:rsidRDefault="00ED3BBC" w:rsidP="00635C76">
      <w:pPr>
        <w:jc w:val="center"/>
        <w:rPr>
          <w:sz w:val="28"/>
          <w:szCs w:val="28"/>
        </w:rPr>
      </w:pPr>
    </w:p>
    <w:p w:rsidR="00ED3BBC" w:rsidRDefault="00ED3BBC" w:rsidP="00635C76">
      <w:pPr>
        <w:jc w:val="center"/>
        <w:rPr>
          <w:sz w:val="28"/>
          <w:szCs w:val="28"/>
        </w:rPr>
      </w:pPr>
    </w:p>
    <w:p w:rsidR="00ED3BBC" w:rsidRDefault="00ED3BBC" w:rsidP="00635C76">
      <w:pPr>
        <w:jc w:val="center"/>
        <w:rPr>
          <w:sz w:val="28"/>
          <w:szCs w:val="28"/>
        </w:rPr>
      </w:pPr>
    </w:p>
    <w:p w:rsidR="00ED3BBC" w:rsidRDefault="00ED3BBC" w:rsidP="00635C76">
      <w:pPr>
        <w:jc w:val="center"/>
        <w:rPr>
          <w:sz w:val="28"/>
          <w:szCs w:val="28"/>
        </w:rPr>
      </w:pPr>
    </w:p>
    <w:p w:rsidR="00ED3BBC" w:rsidRPr="00A80833" w:rsidRDefault="00ED3BBC" w:rsidP="00AD57CB">
      <w:pPr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proofErr w:type="spellStart"/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lastRenderedPageBreak/>
        <w:t>Анти</w:t>
      </w:r>
      <w:r w:rsidRPr="00A80833">
        <w:rPr>
          <w:rFonts w:ascii="Calibri" w:eastAsia="Times New Roman" w:hAnsi="Calibri" w:cs="Times New Roman"/>
          <w:b/>
          <w:sz w:val="32"/>
          <w:szCs w:val="32"/>
          <w:lang w:eastAsia="ru-RU"/>
        </w:rPr>
        <w:t>гиподинамическая</w:t>
      </w:r>
      <w:proofErr w:type="spellEnd"/>
      <w:r w:rsidRPr="00A80833">
        <w:rPr>
          <w:rFonts w:ascii="Calibri" w:eastAsia="Times New Roman" w:hAnsi="Calibri" w:cs="Times New Roman"/>
          <w:b/>
          <w:sz w:val="32"/>
          <w:szCs w:val="32"/>
          <w:lang w:eastAsia="ru-RU"/>
        </w:rPr>
        <w:t xml:space="preserve"> пауза</w:t>
      </w:r>
    </w:p>
    <w:p w:rsidR="00ED3BBC" w:rsidRPr="00A80833" w:rsidRDefault="00ED3BBC" w:rsidP="00ED3BBC">
      <w:pPr>
        <w:spacing w:after="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>Купим мы бабушка себе курочку,</w:t>
      </w:r>
    </w:p>
    <w:p w:rsidR="00ED3BBC" w:rsidRPr="00A80833" w:rsidRDefault="00ED3BBC" w:rsidP="00ED3BBC">
      <w:pPr>
        <w:spacing w:after="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Курочка по зёрнышку </w:t>
      </w:r>
      <w:proofErr w:type="spellStart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>кудах</w:t>
      </w:r>
      <w:proofErr w:type="spellEnd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>тах</w:t>
      </w:r>
      <w:proofErr w:type="spellEnd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proofErr w:type="spellStart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>тах</w:t>
      </w:r>
      <w:proofErr w:type="spellEnd"/>
      <w:proofErr w:type="gramEnd"/>
    </w:p>
    <w:p w:rsidR="00ED3BBC" w:rsidRPr="00A80833" w:rsidRDefault="00ED3BBC" w:rsidP="00ED3BBC">
      <w:pPr>
        <w:spacing w:after="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Купим мы </w:t>
      </w:r>
      <w:proofErr w:type="spellStart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>бабаушка</w:t>
      </w:r>
      <w:proofErr w:type="spellEnd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себе уточку</w:t>
      </w:r>
    </w:p>
    <w:p w:rsidR="00ED3BBC" w:rsidRPr="00A80833" w:rsidRDefault="00ED3BBC" w:rsidP="00ED3BBC">
      <w:pPr>
        <w:spacing w:after="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Уточка та </w:t>
      </w:r>
      <w:proofErr w:type="spellStart"/>
      <w:proofErr w:type="gramStart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>та</w:t>
      </w:r>
      <w:proofErr w:type="spellEnd"/>
      <w:proofErr w:type="gramEnd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proofErr w:type="spellStart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>та</w:t>
      </w:r>
      <w:proofErr w:type="spellEnd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proofErr w:type="spellStart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>та</w:t>
      </w:r>
      <w:proofErr w:type="spellEnd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>, курочка по зёрны</w:t>
      </w:r>
      <w:r w:rsidR="00D14A57">
        <w:rPr>
          <w:rFonts w:ascii="Calibri" w:eastAsia="Times New Roman" w:hAnsi="Calibri" w:cs="Times New Roman"/>
          <w:sz w:val="28"/>
          <w:szCs w:val="28"/>
          <w:lang w:eastAsia="ru-RU"/>
        </w:rPr>
        <w:t>ш</w:t>
      </w:r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ку </w:t>
      </w:r>
      <w:proofErr w:type="spellStart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>кудах</w:t>
      </w:r>
      <w:proofErr w:type="spellEnd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proofErr w:type="spellStart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>тах</w:t>
      </w:r>
      <w:proofErr w:type="spellEnd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proofErr w:type="spellStart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>тах</w:t>
      </w:r>
      <w:proofErr w:type="spellEnd"/>
    </w:p>
    <w:p w:rsidR="00ED3BBC" w:rsidRPr="00A80833" w:rsidRDefault="00ED3BBC" w:rsidP="00ED3BBC">
      <w:pPr>
        <w:spacing w:after="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>Купим мы бабушка себе индюшонка</w:t>
      </w:r>
    </w:p>
    <w:p w:rsidR="00ED3BBC" w:rsidRPr="00A80833" w:rsidRDefault="00ED3BBC" w:rsidP="00ED3BBC">
      <w:pPr>
        <w:spacing w:after="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Индюшонок </w:t>
      </w:r>
      <w:proofErr w:type="spellStart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>шалды</w:t>
      </w:r>
      <w:proofErr w:type="spellEnd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proofErr w:type="spellStart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>балды</w:t>
      </w:r>
      <w:proofErr w:type="spellEnd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уточка та </w:t>
      </w:r>
      <w:proofErr w:type="spellStart"/>
      <w:proofErr w:type="gramStart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>та</w:t>
      </w:r>
      <w:proofErr w:type="spellEnd"/>
      <w:proofErr w:type="gramEnd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proofErr w:type="spellStart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>та</w:t>
      </w:r>
      <w:proofErr w:type="spellEnd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proofErr w:type="spellStart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>та</w:t>
      </w:r>
      <w:proofErr w:type="spellEnd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>,</w:t>
      </w:r>
      <w:r w:rsidRPr="00A80833">
        <w:rPr>
          <w:rFonts w:ascii="Calibri" w:eastAsia="Times New Roman" w:hAnsi="Calibri" w:cs="Times New Roman"/>
          <w:lang w:eastAsia="ru-RU"/>
        </w:rPr>
        <w:t xml:space="preserve"> </w:t>
      </w:r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>курочка по зёрны</w:t>
      </w:r>
      <w:r w:rsidR="00D14A57">
        <w:rPr>
          <w:rFonts w:ascii="Calibri" w:eastAsia="Times New Roman" w:hAnsi="Calibri" w:cs="Times New Roman"/>
          <w:sz w:val="28"/>
          <w:szCs w:val="28"/>
          <w:lang w:eastAsia="ru-RU"/>
        </w:rPr>
        <w:t>ш</w:t>
      </w:r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ку </w:t>
      </w:r>
      <w:proofErr w:type="spellStart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>кудах</w:t>
      </w:r>
      <w:proofErr w:type="spellEnd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proofErr w:type="spellStart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>тах</w:t>
      </w:r>
      <w:proofErr w:type="spellEnd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proofErr w:type="spellStart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>тах</w:t>
      </w:r>
      <w:proofErr w:type="spellEnd"/>
    </w:p>
    <w:p w:rsidR="00ED3BBC" w:rsidRPr="00A80833" w:rsidRDefault="00ED3BBC" w:rsidP="00ED3BBC">
      <w:pPr>
        <w:spacing w:after="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Купим мы бабушка себе кисоньку, </w:t>
      </w:r>
      <w:proofErr w:type="spellStart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>собачёнку</w:t>
      </w:r>
      <w:proofErr w:type="spellEnd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поросёнка, </w:t>
      </w:r>
      <w:proofErr w:type="gramStart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>коровёнку</w:t>
      </w:r>
      <w:proofErr w:type="gramEnd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>, лошадёнку</w:t>
      </w:r>
    </w:p>
    <w:p w:rsidR="00ED3BBC" w:rsidRPr="00A80833" w:rsidRDefault="00ED3BBC" w:rsidP="00ED3BBC">
      <w:pPr>
        <w:spacing w:after="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Кисонька мяу </w:t>
      </w:r>
      <w:proofErr w:type="spellStart"/>
      <w:proofErr w:type="gramStart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>мяу</w:t>
      </w:r>
      <w:proofErr w:type="spellEnd"/>
      <w:proofErr w:type="gramEnd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</w:t>
      </w:r>
      <w:proofErr w:type="spellStart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>собачёнка</w:t>
      </w:r>
      <w:proofErr w:type="spellEnd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гав </w:t>
      </w:r>
      <w:proofErr w:type="spellStart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>гав</w:t>
      </w:r>
      <w:proofErr w:type="spellEnd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поросёнок хрюки </w:t>
      </w:r>
      <w:proofErr w:type="spellStart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>хрюки</w:t>
      </w:r>
      <w:proofErr w:type="spellEnd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коровёнка муки </w:t>
      </w:r>
      <w:proofErr w:type="spellStart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>муки</w:t>
      </w:r>
      <w:proofErr w:type="spellEnd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лошадёнка </w:t>
      </w:r>
      <w:proofErr w:type="spellStart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>нуки</w:t>
      </w:r>
      <w:proofErr w:type="spellEnd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proofErr w:type="spellStart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>нуки</w:t>
      </w:r>
      <w:proofErr w:type="spellEnd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индюшонок </w:t>
      </w:r>
      <w:proofErr w:type="spellStart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>шалды</w:t>
      </w:r>
      <w:proofErr w:type="spellEnd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proofErr w:type="spellStart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>балды</w:t>
      </w:r>
      <w:proofErr w:type="spellEnd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уточка та </w:t>
      </w:r>
      <w:proofErr w:type="spellStart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>та</w:t>
      </w:r>
      <w:proofErr w:type="spellEnd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proofErr w:type="spellStart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>та</w:t>
      </w:r>
      <w:proofErr w:type="spellEnd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proofErr w:type="spellStart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>та</w:t>
      </w:r>
      <w:proofErr w:type="spellEnd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>, курочка по зёрны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ш</w:t>
      </w:r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ку </w:t>
      </w:r>
      <w:proofErr w:type="spellStart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>кудах</w:t>
      </w:r>
      <w:proofErr w:type="spellEnd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proofErr w:type="spellStart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>тах</w:t>
      </w:r>
      <w:proofErr w:type="spellEnd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proofErr w:type="spellStart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>тах</w:t>
      </w:r>
      <w:proofErr w:type="spellEnd"/>
      <w:r w:rsidRPr="00A80833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ED3BBC" w:rsidRDefault="00ED3BBC" w:rsidP="00ED3BBC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AD57CB" w:rsidRPr="00E938DF" w:rsidRDefault="00AD57CB" w:rsidP="00AD57CB">
      <w:pPr>
        <w:spacing w:after="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07724A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r w:rsidRPr="00E938DF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Основные источники: </w:t>
      </w:r>
    </w:p>
    <w:p w:rsidR="00AD57CB" w:rsidRPr="00E938DF" w:rsidRDefault="00AD57CB" w:rsidP="00AD57CB">
      <w:pPr>
        <w:spacing w:after="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E938DF">
        <w:rPr>
          <w:rFonts w:ascii="Calibri" w:eastAsia="Times New Roman" w:hAnsi="Calibri" w:cs="Times New Roman"/>
          <w:sz w:val="28"/>
          <w:szCs w:val="28"/>
          <w:lang w:eastAsia="ru-RU"/>
        </w:rPr>
        <w:t>1.Агафонов О. Казачьи войска казачьей империи. М., Эпоха ,1995</w:t>
      </w:r>
    </w:p>
    <w:p w:rsidR="00AD57CB" w:rsidRPr="00E938DF" w:rsidRDefault="00AD57CB" w:rsidP="00AD57CB">
      <w:pPr>
        <w:spacing w:after="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E938DF">
        <w:rPr>
          <w:rFonts w:ascii="Calibri" w:eastAsia="Times New Roman" w:hAnsi="Calibri" w:cs="Times New Roman"/>
          <w:sz w:val="28"/>
          <w:szCs w:val="28"/>
          <w:lang w:eastAsia="ru-RU"/>
        </w:rPr>
        <w:t>2.Керсновский А.Н.  История Русской армии. В. 4 т.М., «Голос» , 1992. Т.2</w:t>
      </w:r>
    </w:p>
    <w:p w:rsidR="00AD57CB" w:rsidRPr="00E938DF" w:rsidRDefault="00AD57CB" w:rsidP="00AD57CB">
      <w:pPr>
        <w:spacing w:after="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E938D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3.Караулов М.А. Терское казачество в прошлом и настоящем. </w:t>
      </w:r>
      <w:proofErr w:type="gramStart"/>
      <w:r w:rsidRPr="00E938DF">
        <w:rPr>
          <w:rFonts w:ascii="Calibri" w:eastAsia="Times New Roman" w:hAnsi="Calibri" w:cs="Times New Roman"/>
          <w:sz w:val="28"/>
          <w:szCs w:val="28"/>
          <w:lang w:eastAsia="ru-RU"/>
        </w:rPr>
        <w:t>–М</w:t>
      </w:r>
      <w:proofErr w:type="gramEnd"/>
      <w:r w:rsidRPr="00E938DF">
        <w:rPr>
          <w:rFonts w:ascii="Calibri" w:eastAsia="Times New Roman" w:hAnsi="Calibri" w:cs="Times New Roman"/>
          <w:sz w:val="28"/>
          <w:szCs w:val="28"/>
          <w:lang w:eastAsia="ru-RU"/>
        </w:rPr>
        <w:t>: «Вече», 2008.-320с. (История казачества)</w:t>
      </w:r>
    </w:p>
    <w:p w:rsidR="00AD57CB" w:rsidRPr="00E938DF" w:rsidRDefault="00AD57CB" w:rsidP="00AD57CB">
      <w:pPr>
        <w:spacing w:after="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E938DF">
        <w:rPr>
          <w:rFonts w:ascii="Calibri" w:eastAsia="Times New Roman" w:hAnsi="Calibri" w:cs="Times New Roman"/>
          <w:sz w:val="28"/>
          <w:szCs w:val="28"/>
          <w:lang w:eastAsia="ru-RU"/>
        </w:rPr>
        <w:t>4. Терское казачье войско. (Большая российская энциклопедия) 2004-2014.</w:t>
      </w:r>
    </w:p>
    <w:p w:rsidR="00AD57CB" w:rsidRDefault="00AD57CB" w:rsidP="00AD57CB">
      <w:pPr>
        <w:spacing w:after="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E938D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5.Потто В.А. Два века Терского казачества: в 2-х </w:t>
      </w:r>
      <w:proofErr w:type="spellStart"/>
      <w:r w:rsidRPr="00E938DF">
        <w:rPr>
          <w:rFonts w:ascii="Calibri" w:eastAsia="Times New Roman" w:hAnsi="Calibri" w:cs="Times New Roman"/>
          <w:sz w:val="28"/>
          <w:szCs w:val="28"/>
          <w:lang w:eastAsia="ru-RU"/>
        </w:rPr>
        <w:t>томах</w:t>
      </w:r>
      <w:proofErr w:type="gramStart"/>
      <w:r w:rsidRPr="00E938DF">
        <w:rPr>
          <w:rFonts w:ascii="Calibri" w:eastAsia="Times New Roman" w:hAnsi="Calibri" w:cs="Times New Roman"/>
          <w:sz w:val="28"/>
          <w:szCs w:val="28"/>
          <w:lang w:eastAsia="ru-RU"/>
        </w:rPr>
        <w:t>.-</w:t>
      </w:r>
      <w:proofErr w:type="gramEnd"/>
      <w:r w:rsidRPr="00E938DF">
        <w:rPr>
          <w:rFonts w:ascii="Calibri" w:eastAsia="Times New Roman" w:hAnsi="Calibri" w:cs="Times New Roman"/>
          <w:sz w:val="28"/>
          <w:szCs w:val="28"/>
          <w:lang w:eastAsia="ru-RU"/>
        </w:rPr>
        <w:t>Владикавказ</w:t>
      </w:r>
      <w:proofErr w:type="spellEnd"/>
      <w:r w:rsidRPr="00E938D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: </w:t>
      </w:r>
      <w:proofErr w:type="spellStart"/>
      <w:r w:rsidRPr="00E938DF">
        <w:rPr>
          <w:rFonts w:ascii="Calibri" w:eastAsia="Times New Roman" w:hAnsi="Calibri" w:cs="Times New Roman"/>
          <w:sz w:val="28"/>
          <w:szCs w:val="28"/>
          <w:lang w:eastAsia="ru-RU"/>
        </w:rPr>
        <w:t>Элек</w:t>
      </w:r>
      <w:proofErr w:type="gramStart"/>
      <w:r w:rsidRPr="00E938DF">
        <w:rPr>
          <w:rFonts w:ascii="Calibri" w:eastAsia="Times New Roman" w:hAnsi="Calibri" w:cs="Times New Roman"/>
          <w:sz w:val="28"/>
          <w:szCs w:val="28"/>
          <w:lang w:eastAsia="ru-RU"/>
        </w:rPr>
        <w:t>.т</w:t>
      </w:r>
      <w:proofErr w:type="gramEnd"/>
      <w:r w:rsidRPr="00E938DF">
        <w:rPr>
          <w:rFonts w:ascii="Calibri" w:eastAsia="Times New Roman" w:hAnsi="Calibri" w:cs="Times New Roman"/>
          <w:sz w:val="28"/>
          <w:szCs w:val="28"/>
          <w:lang w:eastAsia="ru-RU"/>
        </w:rPr>
        <w:t>ип</w:t>
      </w:r>
      <w:proofErr w:type="spellEnd"/>
      <w:r w:rsidRPr="00E938DF">
        <w:rPr>
          <w:rFonts w:ascii="Calibri" w:eastAsia="Times New Roman" w:hAnsi="Calibri" w:cs="Times New Roman"/>
          <w:sz w:val="28"/>
          <w:szCs w:val="28"/>
          <w:lang w:eastAsia="ru-RU"/>
        </w:rPr>
        <w:t>. Терского областного правления, 1912 год.</w:t>
      </w:r>
    </w:p>
    <w:p w:rsidR="00ED3BBC" w:rsidRPr="00635C76" w:rsidRDefault="00ED3BBC" w:rsidP="00ED3BBC">
      <w:pPr>
        <w:tabs>
          <w:tab w:val="left" w:pos="2925"/>
        </w:tabs>
        <w:rPr>
          <w:sz w:val="28"/>
          <w:szCs w:val="28"/>
        </w:rPr>
      </w:pPr>
    </w:p>
    <w:sectPr w:rsidR="00ED3BBC" w:rsidRPr="00635C76" w:rsidSect="00FD0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C76"/>
    <w:rsid w:val="004D7003"/>
    <w:rsid w:val="00635C76"/>
    <w:rsid w:val="00750B83"/>
    <w:rsid w:val="007937A6"/>
    <w:rsid w:val="007E4325"/>
    <w:rsid w:val="007F6723"/>
    <w:rsid w:val="00987D93"/>
    <w:rsid w:val="00AD57CB"/>
    <w:rsid w:val="00D14A57"/>
    <w:rsid w:val="00ED3BBC"/>
    <w:rsid w:val="00FD0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Славик</dc:creator>
  <cp:lastModifiedBy>Альмира</cp:lastModifiedBy>
  <cp:revision>4</cp:revision>
  <dcterms:created xsi:type="dcterms:W3CDTF">2022-02-02T09:02:00Z</dcterms:created>
  <dcterms:modified xsi:type="dcterms:W3CDTF">2022-02-03T09:58:00Z</dcterms:modified>
</cp:coreProperties>
</file>