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6812"/>
      </w:tblGrid>
      <w:tr w:rsidR="00884342" w:rsidRPr="00884342" w:rsidTr="008A0B4F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ПРОГРАММА</w:t>
            </w:r>
          </w:p>
        </w:tc>
        <w:tc>
          <w:tcPr>
            <w:tcW w:w="6812" w:type="dxa"/>
          </w:tcPr>
          <w:p w:rsidR="00884342" w:rsidRPr="00884342" w:rsidRDefault="00534DEA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Спортивный туризм</w:t>
            </w:r>
          </w:p>
        </w:tc>
      </w:tr>
      <w:tr w:rsidR="00884342" w:rsidRPr="00884342" w:rsidTr="008A0B4F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ТЕМА</w:t>
            </w:r>
          </w:p>
        </w:tc>
        <w:tc>
          <w:tcPr>
            <w:tcW w:w="6812" w:type="dxa"/>
          </w:tcPr>
          <w:p w:rsidR="00884342" w:rsidRPr="00884342" w:rsidRDefault="00534DEA" w:rsidP="00884342">
            <w:pPr>
              <w:rPr>
                <w:rFonts w:ascii="Times New Roman" w:hAnsi="Times New Roman"/>
                <w:b/>
              </w:rPr>
            </w:pPr>
            <w:r w:rsidRPr="00534DEA">
              <w:rPr>
                <w:rFonts w:ascii="Times New Roman" w:hAnsi="Times New Roman"/>
                <w:b/>
              </w:rPr>
              <w:t>Прохождение врачебного контроля. Ведение дневника самоконтроля.</w:t>
            </w:r>
          </w:p>
        </w:tc>
      </w:tr>
      <w:tr w:rsidR="00884342" w:rsidRPr="00884342" w:rsidTr="008A0B4F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ДАТА</w:t>
            </w:r>
          </w:p>
        </w:tc>
        <w:tc>
          <w:tcPr>
            <w:tcW w:w="6812" w:type="dxa"/>
          </w:tcPr>
          <w:p w:rsidR="00884342" w:rsidRPr="00884342" w:rsidRDefault="00884342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 февраля 2022г</w:t>
            </w:r>
          </w:p>
        </w:tc>
      </w:tr>
      <w:tr w:rsidR="00884342" w:rsidRPr="00884342" w:rsidTr="008A0B4F">
        <w:tc>
          <w:tcPr>
            <w:tcW w:w="1835" w:type="dxa"/>
          </w:tcPr>
          <w:p w:rsidR="00884342" w:rsidRPr="00082696" w:rsidRDefault="00884342" w:rsidP="00082696">
            <w:pPr>
              <w:jc w:val="right"/>
              <w:rPr>
                <w:rFonts w:ascii="Times New Roman" w:hAnsi="Times New Roman"/>
                <w:b/>
                <w:color w:val="008000"/>
              </w:rPr>
            </w:pPr>
            <w:r w:rsidRPr="00082696">
              <w:rPr>
                <w:rFonts w:ascii="Times New Roman" w:hAnsi="Times New Roman"/>
                <w:b/>
                <w:color w:val="008000"/>
              </w:rPr>
              <w:t>ГРУПЫ</w:t>
            </w:r>
          </w:p>
        </w:tc>
        <w:tc>
          <w:tcPr>
            <w:tcW w:w="6812" w:type="dxa"/>
          </w:tcPr>
          <w:p w:rsidR="00884342" w:rsidRPr="00884342" w:rsidRDefault="00534DEA" w:rsidP="008843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082696" w:rsidRPr="004B3772" w:rsidRDefault="008A0B4F" w:rsidP="00884342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767E10" wp14:editId="0BCF1C82">
            <wp:simplePos x="0" y="0"/>
            <wp:positionH relativeFrom="margin">
              <wp:align>right</wp:align>
            </wp:positionH>
            <wp:positionV relativeFrom="paragraph">
              <wp:posOffset>-1072515</wp:posOffset>
            </wp:positionV>
            <wp:extent cx="1373223" cy="1435395"/>
            <wp:effectExtent l="0" t="0" r="0" b="0"/>
            <wp:wrapNone/>
            <wp:docPr id="1" name="Рисунок 1" descr="https://avatars.mds.yandex.net/i?id=d9a405cb85ac819d018e39ae596c8039-59062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9a405cb85ac819d018e39ae596c8039-590622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1" r="9508" b="11506"/>
                    <a:stretch/>
                  </pic:blipFill>
                  <pic:spPr bwMode="auto">
                    <a:xfrm>
                      <a:off x="0" y="0"/>
                      <a:ext cx="1373223" cy="14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Самоконтроль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это регулярное наблюдение за состоянием своего здоровья и физического развития и их изменений под влиянием занятий физкультурой и спортом. Самоконтроль не может заменить врачебного контроля, он является лишь дополнением к нему.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Самоконтроль позволяет спортсмену оценивать эффективность занятий спортом (физкультурой), соблюдать правила личной гигиены, режим тренировок, закаливания и т.п. Регулярно проводимый самоконтроль помогает анализировать влияние физических нагрузок на организм, что дает возможность правильно планировать и проводить тренировочное занятие.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Самоконтроль включает в себя простые общедоступные наблюдения, учет субъективных показателей (сон, аппетит, настроение, потливость, желание тренироваться и др.) и данные объективных исследований (ЧСС, масса тела, ЧД, кистевая и становая динамометрия и др.) (табл. </w:t>
      </w:r>
      <w:r w:rsidRPr="00A6701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Дневник самоконтроля спортсмена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A67018" w:rsidRPr="00A67018" w:rsidRDefault="00A67018" w:rsidP="00A67018">
      <w:pPr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 самоконтроля спортсмена</w:t>
      </w:r>
    </w:p>
    <w:tbl>
      <w:tblPr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5"/>
        <w:gridCol w:w="4659"/>
      </w:tblGrid>
      <w:tr w:rsidR="00A67018" w:rsidRPr="00A67018" w:rsidTr="00584450"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Число, месяц, год, время дня</w:t>
            </w:r>
          </w:p>
        </w:tc>
      </w:tr>
      <w:tr w:rsidR="00A67018" w:rsidRPr="00A67018" w:rsidTr="00584450"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1...        10...        15...        31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ЧСС утром лежа за 15 с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ЧСС утром стоя за 15 с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Разница пульса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Масса тела до тренировки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70,4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Масса тела после тренировки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69,8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Самочувствие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хорошее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хороший</w:t>
            </w:r>
            <w:proofErr w:type="gramEnd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8,5 ч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Аппетит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нормальный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Боли в мышцах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боли</w:t>
            </w:r>
            <w:proofErr w:type="gramEnd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 пальпации в икрах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Желание тренироваться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большое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Потоотделение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умеренное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Ортостатическая проба (утром)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Проба Штанге (утром)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с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Kистевая</w:t>
            </w:r>
            <w:proofErr w:type="spellEnd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динамометрия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пр. 43, лев. 47 кг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Настроение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хорошее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Болевые ощущения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Функция желудочно-кишечного тракта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  <w:proofErr w:type="gramEnd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нормально</w:t>
            </w:r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Работоспособность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обычная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Спортивные результаты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растут</w:t>
            </w:r>
            <w:proofErr w:type="gramEnd"/>
          </w:p>
        </w:tc>
      </w:tr>
      <w:tr w:rsidR="00A67018" w:rsidRPr="00A67018" w:rsidTr="00584450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Нарушение спортивного режима</w:t>
            </w: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7018" w:rsidRPr="00A67018" w:rsidRDefault="00A67018" w:rsidP="00A67018">
            <w:pPr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A670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наблюдалось</w:t>
            </w:r>
          </w:p>
        </w:tc>
      </w:tr>
    </w:tbl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Самоконтроль позволяет тренеру обнаружить ранние признаки перегрузок и соответственно корректировать тренировочный процесс.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самоконтроля ведется дневник, образец которого приведен ниже.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Дневник можно дополнить характеристикой тренировочных нагрузок (километры, килограммы, продолжительность и т.д.).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Kратко</w:t>
      </w:r>
      <w:proofErr w:type="spellEnd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поясним характеристики показателей дневника самоконтроля.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Самочувствие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отражает состояние и деятельность всего организма. Самочувствие и настроение оцениваются как хорошее, удовлетворительное и плохое.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Работоспособность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оценивается как повышенная, обычная и пониженная.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Сон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важный показатель. Во время сна восстанавливаются силы и работоспособность. В норме бывает быстрое засыпание и достаточно крепкий сон. Плохой сон, долгое засыпание или частые просыпания, бессонница свидетельствуют о сильном утомлении или переутомлении.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Аппетит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также позволяет судить о состоянии организма. Перегрузки, недосыпания, недомогания и пр. отражаются на аппетите. Он бывает нормальным, повышенным или пониженным (иногда отсутствует, хочется только пить).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Желание тренироваться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характерно для здоровых людей. При отклонениях в состоянии здоровья, перетренированности желание тренироваться снижается или исчезает.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Частота сердечных сокращений (ЧСС)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важный объективный показатель работы сердечно-сосудистой системы. Пульс в состоянии покоя у тренированного человека ниже, чем у нетренированного. Пульс подсчитывают за 15 с, но если имеется нарушение его ритма, то подсчитывают за одну минуту. Чем тренированнее человек, 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 быстрее его пульс приходит к норме после тренировки. Утром у тренированного спортсмена он слабее.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Потоотделение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зависит от индивидуальных особенностей и функционального состояния человека, климатических условий, вида физической нагрузки и т.д. На первых тренировочных занятиях потливость выше, по мере тренированности потоотделение уменьшается. Потоотделение </w:t>
      </w:r>
      <w:proofErr w:type="gramStart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оценивают</w:t>
      </w:r>
      <w:proofErr w:type="gramEnd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обильное, большое, умеренное и пониженное. Потоотделение зависит также от количества жидкости, потребляемой спортсменом в течение дня.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Боли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могут возникать в отдельных мышечных группах (наиболее нагружаемых мышцах), при тренировках после длительного перерыва или при занятиях на жестком грунте и т.п.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обращать внимание на боли в области сердца и их характер; на головные боли, головокружение; на возникновение болей в правом подреберье, особенно при беге, потому что такие боли нередко свидетельствуют о хроническим холецистите, холангите и других заболеваниях печени.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эти случаи спортсмен отражает в дневнике самоконтроля и сообщает о них врачу.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Нежелание тренироваться, повышенная потливость, бессонница, боли в мышцах могут свидетельствовать о перетренированности.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Масса тела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связана с величиной нагрузки. Естественна потеря веса во время тренировки за счет пота. Но иногда вес падает за счет потери белка. Это происходит при тренировках в горах, при недостаточном потреблении животных белков (мяса, рыбы, творога и др.).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дневник самоконтроля следует вносить описание характера тренировок, время их проведения (утро, вечер), спортивные результаты и т.д.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Женщины отмечают в дневнике периодичность, характер месячных.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 врач или тренер должны разъяснять спортсмену, как вести дневник, как оценивать тот или иной показатель своего самочувствия, его влияние на состояние здоровья и подготовить ему индивидуальный режим тренировочного процесса.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7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Самоконтроль спортсмена.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Самоконтроль – это регулярное наблюдение спортсмена за состоянием своего здоровья и физическим развитием и их изменениями под влиянием занятий физической культурой и спортом. Самоконтроль не может заменить врачебного контроля, а является лишь дополнением к нему. Самоконтроль позволяет спортсмену оценивать эффективность тренировки, следить за состоянием своего здоровья, выполнять правила личной гигиены, общий и спортивный режим и т.д. Данные регулярно проводимого самоконтроля помогают также тренеру и врачу анализировать методику проводимой тренировки, сдвиги в состоянии здоровья и функциональном состоянии организма. 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Поэтому тренер, преподаватель и врач должны прививать спортсмену навыки проведения самоконтроля, разъяснять значение и необходимость регулярного самоконтроля для правильного осуществления тренировочного процесса и улучшения спортивных результатов.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Самоконтроль в массовой физической культуре.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Самоконтроль важен не только для спортсмена, но и для любого человека, самостоятельно занимающегося физическими упражнениями: плаванием, бегом, ездой на велосипеде и т.д. Все данные самоконтроля должны также фиксироваться в дневнике, который несколько отличается от дневника спортсмена.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Занимающийся физической культурой, особенно самостоятельно, должен отражать в дневнике самоконтроля, как данные покоя, так и определенную информацию о характере проделанной мышечной работы и о реакции на нее организма (на основании самых простых физиологических показателей). То же можно сказать и о результатах проведения простейших функциональных проб.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дневнике в первую очередь должны получить отражение субъективные данные о переносимости выполняемых физических нагрузок: степень утомления после работы, желание, с которым она выполняется, чувство удовлетворения после нее. Появление негативных оценок субъективных данных самоконтроля говорит о чрезмерности физических нагрузок, неправильном распределении их в недельном макроцикле, неоптимальном соотношении объема и интенсивности.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Достоверность субъективных оценок переносимости нагрузок повышается при подкреплении их данными объективного самоконтроля. К ним относится измерение ЧСС в условиях основного обмена, до и после выполненной нагрузки. Целесообразно обучиться измерять у себя АД с помощью автоматических измерителей. Измерять АД следует до и после выполнения физической нагрузки.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Важная информация, представляемая в дневнике самоконтроля, касается динамики веса физкультурника. За этим показателем легко наблюдать с помощью обычных напольных весов.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дневнике самоконтроля целесообразно регистрировать данные о ЖЕЛ, ее динамике и соответствии должным величинам.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занимающимся, особенно во время занятий дозированной ходьбой, рекомендуется использовать простые приборы – шагомер и «Ритм». Данные, получаемые с помощью шагомера, также следует заносить в дневник самоконтроля.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Наибольшую сложность при самоконтроле представляет проведение функциональных проб. Из наиболее доступны ортостатическая проба (регистрация ЧСС на лучевой артерии в горизонтальном и вертикальном положениях), а также тест </w:t>
      </w:r>
      <w:proofErr w:type="spellStart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Руфье</w:t>
      </w:r>
      <w:proofErr w:type="spellEnd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котором основная информация получается по данным измерения ЧСС. Динамика обеих проб позволяет судить об эффективности тренировочной работы.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Специалистами в области спортивной медицины разработана методика определения физической работоспособности с использованием в качестве тестирующей нагрузки дозированной ходьбы. Расчет ведется по специальной формуле. Величины мощности в этой формуле (W) определяются при 1-й и 2-й нагрузках (два режима ходьбы с различной скоростью) по следующему выражению (В.Р. Орел):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W = </w:t>
      </w:r>
      <w:proofErr w:type="spellStart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М·v·К</w:t>
      </w:r>
      <w:proofErr w:type="spellEnd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proofErr w:type="gramEnd"/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 – масса человека в одежде и обуви; v – скорость движения, м/сек; К – эмпирический коэффициент, который, в свою очередь, определяется по специальной таблице. Рассчитанная по этой формуле мощность совпадает с мощностью, рассчитанной с помощью велоэргометра.</w:t>
      </w:r>
    </w:p>
    <w:p w:rsidR="00A67018" w:rsidRPr="00A67018" w:rsidRDefault="00A67018" w:rsidP="00A6701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каждый занимающийся может определить индивидуальную величину физической работоспособности. Чтобы не производить дополнительных расчетов уровня PWC, предложено у всех определять величину PWC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130</w:t>
      </w:r>
      <w:r w:rsidRPr="00A67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Все эти данные заносятся в дневник самоконтроля. Динамические наблюдения за индивидуальными изменениями физической работоспособности под влиянием занятий физической культурой можно вести по данным тестирования, проводимого 1 раз в 1,5 – 2 месяца.</w:t>
      </w:r>
    </w:p>
    <w:p w:rsidR="00A67018" w:rsidRPr="00A67018" w:rsidRDefault="00A67018" w:rsidP="00A67018">
      <w:pPr>
        <w:widowControl w:val="0"/>
        <w:spacing w:after="16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82696" w:rsidRPr="004B3772" w:rsidRDefault="00082696" w:rsidP="00884342">
      <w:pPr>
        <w:rPr>
          <w:rFonts w:ascii="Times New Roman" w:hAnsi="Times New Roman"/>
        </w:rPr>
      </w:pPr>
      <w:bookmarkStart w:id="0" w:name="_GoBack"/>
      <w:bookmarkEnd w:id="0"/>
    </w:p>
    <w:sectPr w:rsidR="00082696" w:rsidRPr="004B3772" w:rsidSect="00082696">
      <w:headerReference w:type="default" r:id="rId9"/>
      <w:pgSz w:w="11906" w:h="16838"/>
      <w:pgMar w:top="28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3F" w:rsidRDefault="0074793F" w:rsidP="00816D4C">
      <w:r>
        <w:separator/>
      </w:r>
    </w:p>
  </w:endnote>
  <w:endnote w:type="continuationSeparator" w:id="0">
    <w:p w:rsidR="0074793F" w:rsidRDefault="0074793F" w:rsidP="0081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3F" w:rsidRDefault="0074793F" w:rsidP="00816D4C">
      <w:r>
        <w:separator/>
      </w:r>
    </w:p>
  </w:footnote>
  <w:footnote w:type="continuationSeparator" w:id="0">
    <w:p w:rsidR="0074793F" w:rsidRDefault="0074793F" w:rsidP="0081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4C" w:rsidRDefault="00816D4C" w:rsidP="00884342">
    <w:pPr>
      <w:pStyle w:val="a3"/>
      <w:tabs>
        <w:tab w:val="clear" w:pos="4677"/>
        <w:tab w:val="clear" w:pos="9355"/>
      </w:tabs>
      <w:ind w:right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F8C"/>
    <w:multiLevelType w:val="hybridMultilevel"/>
    <w:tmpl w:val="79E6DD0A"/>
    <w:lvl w:ilvl="0" w:tplc="74A8C56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C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627D"/>
    <w:multiLevelType w:val="hybridMultilevel"/>
    <w:tmpl w:val="516E66E6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1423"/>
    <w:multiLevelType w:val="hybridMultilevel"/>
    <w:tmpl w:val="64126C92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00D86"/>
    <w:multiLevelType w:val="hybridMultilevel"/>
    <w:tmpl w:val="65341966"/>
    <w:lvl w:ilvl="0" w:tplc="E276818E">
      <w:start w:val="1"/>
      <w:numFmt w:val="decimal"/>
      <w:lvlText w:val="%1."/>
      <w:lvlJc w:val="left"/>
      <w:pPr>
        <w:ind w:left="1429" w:hanging="360"/>
      </w:pPr>
      <w:rPr>
        <w:b/>
        <w:color w:val="C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D91CA5"/>
    <w:multiLevelType w:val="hybridMultilevel"/>
    <w:tmpl w:val="50D2DAB0"/>
    <w:lvl w:ilvl="0" w:tplc="71E6E978">
      <w:start w:val="1"/>
      <w:numFmt w:val="decimal"/>
      <w:lvlText w:val="%1."/>
      <w:lvlJc w:val="left"/>
      <w:pPr>
        <w:ind w:left="1065" w:hanging="705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BD"/>
    <w:rsid w:val="00082696"/>
    <w:rsid w:val="00217D03"/>
    <w:rsid w:val="004B3772"/>
    <w:rsid w:val="004E56BD"/>
    <w:rsid w:val="00534DEA"/>
    <w:rsid w:val="006A04DE"/>
    <w:rsid w:val="0074793F"/>
    <w:rsid w:val="00816D4C"/>
    <w:rsid w:val="00884342"/>
    <w:rsid w:val="008A0B4F"/>
    <w:rsid w:val="00941713"/>
    <w:rsid w:val="00A42935"/>
    <w:rsid w:val="00A67018"/>
    <w:rsid w:val="00B17BDF"/>
    <w:rsid w:val="00D10A7F"/>
    <w:rsid w:val="00D27B76"/>
    <w:rsid w:val="00D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4F474-93FA-402A-959D-ABC6716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3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D4C"/>
  </w:style>
  <w:style w:type="paragraph" w:styleId="a5">
    <w:name w:val="footer"/>
    <w:basedOn w:val="a"/>
    <w:link w:val="a6"/>
    <w:uiPriority w:val="99"/>
    <w:unhideWhenUsed/>
    <w:rsid w:val="00816D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6D4C"/>
  </w:style>
  <w:style w:type="paragraph" w:styleId="a7">
    <w:name w:val="List Paragraph"/>
    <w:basedOn w:val="a"/>
    <w:uiPriority w:val="34"/>
    <w:qFormat/>
    <w:rsid w:val="008843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43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43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43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43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43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43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43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43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434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8843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843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843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8434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884342"/>
    <w:rPr>
      <w:b/>
      <w:bCs/>
    </w:rPr>
  </w:style>
  <w:style w:type="character" w:styleId="ad">
    <w:name w:val="Emphasis"/>
    <w:basedOn w:val="a0"/>
    <w:uiPriority w:val="20"/>
    <w:qFormat/>
    <w:rsid w:val="0088434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88434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84342"/>
    <w:rPr>
      <w:i/>
    </w:rPr>
  </w:style>
  <w:style w:type="character" w:customStyle="1" w:styleId="22">
    <w:name w:val="Цитата 2 Знак"/>
    <w:basedOn w:val="a0"/>
    <w:link w:val="21"/>
    <w:uiPriority w:val="29"/>
    <w:rsid w:val="0088434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8434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84342"/>
    <w:rPr>
      <w:b/>
      <w:i/>
      <w:sz w:val="24"/>
    </w:rPr>
  </w:style>
  <w:style w:type="character" w:styleId="af1">
    <w:name w:val="Subtle Emphasis"/>
    <w:uiPriority w:val="19"/>
    <w:qFormat/>
    <w:rsid w:val="0088434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8434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8434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8434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8434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84342"/>
    <w:pPr>
      <w:outlineLvl w:val="9"/>
    </w:pPr>
  </w:style>
  <w:style w:type="table" w:styleId="af7">
    <w:name w:val="Table Grid"/>
    <w:basedOn w:val="a1"/>
    <w:uiPriority w:val="39"/>
    <w:rsid w:val="00884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Дивиденд">
  <a:themeElements>
    <a:clrScheme name="Дивиденд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Дивиденд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ивиденд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CC28-2AC3-4ED9-8C70-81A363A6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2022-02-04T11:50:00Z</cp:lastPrinted>
  <dcterms:created xsi:type="dcterms:W3CDTF">2022-02-04T10:54:00Z</dcterms:created>
  <dcterms:modified xsi:type="dcterms:W3CDTF">2022-02-04T18:16:00Z</dcterms:modified>
</cp:coreProperties>
</file>