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E5" w:rsidRPr="006D02E5" w:rsidRDefault="006D02E5" w:rsidP="006D0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02E5">
        <w:rPr>
          <w:rFonts w:ascii="Times New Roman" w:hAnsi="Times New Roman" w:cs="Times New Roman"/>
          <w:b/>
          <w:sz w:val="28"/>
          <w:szCs w:val="28"/>
        </w:rPr>
        <w:t>8 вопросов и ответов о реж</w:t>
      </w:r>
      <w:r w:rsidRPr="006D02E5">
        <w:rPr>
          <w:rFonts w:ascii="Times New Roman" w:hAnsi="Times New Roman" w:cs="Times New Roman"/>
          <w:b/>
          <w:sz w:val="28"/>
          <w:szCs w:val="28"/>
        </w:rPr>
        <w:t>име самоизоляции</w:t>
      </w:r>
    </w:p>
    <w:bookmarkEnd w:id="0"/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📌Кто должен о</w:t>
      </w:r>
      <w:r>
        <w:rPr>
          <w:rFonts w:ascii="Times New Roman" w:hAnsi="Times New Roman" w:cs="Times New Roman"/>
          <w:sz w:val="28"/>
          <w:szCs w:val="28"/>
        </w:rPr>
        <w:t>формлять работнику спецпропуск?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 xml:space="preserve">Руководители организаций самостоятельно оформляют и выдают своим работникам специальные пропуска. Затем списки работников, которым выданы спецпропуска, направляются в администрацию поселения </w:t>
      </w:r>
      <w:r>
        <w:rPr>
          <w:rFonts w:ascii="Times New Roman" w:hAnsi="Times New Roman" w:cs="Times New Roman"/>
          <w:sz w:val="28"/>
          <w:szCs w:val="28"/>
        </w:rPr>
        <w:t>или городского округа.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Индивидуальные предприниматели тоже самостоятельно оформляют и выдают спецпропуска своим работникам. ИП также отправляют спецпропуска в администрацию поселения или городского округа, чтобы п</w:t>
      </w:r>
      <w:r>
        <w:rPr>
          <w:rFonts w:ascii="Times New Roman" w:hAnsi="Times New Roman" w:cs="Times New Roman"/>
          <w:sz w:val="28"/>
          <w:szCs w:val="28"/>
        </w:rPr>
        <w:t>роставить печать администрации.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📌Если нет спецпро</w:t>
      </w:r>
      <w:r>
        <w:rPr>
          <w:rFonts w:ascii="Times New Roman" w:hAnsi="Times New Roman" w:cs="Times New Roman"/>
          <w:sz w:val="28"/>
          <w:szCs w:val="28"/>
        </w:rPr>
        <w:t>пуска, можно выходить на улицу?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Без спецпропуска можно выйти на</w:t>
      </w:r>
      <w:r>
        <w:rPr>
          <w:rFonts w:ascii="Times New Roman" w:hAnsi="Times New Roman" w:cs="Times New Roman"/>
          <w:sz w:val="28"/>
          <w:szCs w:val="28"/>
        </w:rPr>
        <w:t xml:space="preserve"> улицу по следующим основаниям: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🔸за экстренной (неотложной) медицинской помощью и/или в случае прямой угрозы жизни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 xml:space="preserve">🔸чтобы добраться до места работы, если она не приостановлена 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🔸в ближайший магазин или аптечный пункт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🔸выгулять собаку в радиусе 100 метров от дома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🔸</w:t>
      </w:r>
      <w:r>
        <w:rPr>
          <w:rFonts w:ascii="Times New Roman" w:hAnsi="Times New Roman" w:cs="Times New Roman"/>
          <w:sz w:val="28"/>
          <w:szCs w:val="28"/>
        </w:rPr>
        <w:t>вынести мусор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📌Если случилось что-то срочное, а</w:t>
      </w:r>
      <w:r>
        <w:rPr>
          <w:rFonts w:ascii="Times New Roman" w:hAnsi="Times New Roman" w:cs="Times New Roman"/>
          <w:sz w:val="28"/>
          <w:szCs w:val="28"/>
        </w:rPr>
        <w:t xml:space="preserve"> спецпропуска нет – что делать?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Если житель края не имеет спецпропуска, но должен покинуть место проживания по другой неотложной причине, ему нужно обратиться за получением специального пропуска в органы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по месту жительства.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📌Где можно узн</w:t>
      </w:r>
      <w:r>
        <w:rPr>
          <w:rFonts w:ascii="Times New Roman" w:hAnsi="Times New Roman" w:cs="Times New Roman"/>
          <w:sz w:val="28"/>
          <w:szCs w:val="28"/>
        </w:rPr>
        <w:t xml:space="preserve">ать подробнее о спецпропусках? 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В Постановлении Губернатора Ставропольского края №125 от 1 апреля 2020 года. Оно опубликовано на сайт http://pravo.stavregion.ru, а также по телефо</w:t>
      </w:r>
      <w:r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>
        <w:rPr>
          <w:rFonts w:ascii="Times New Roman" w:hAnsi="Times New Roman" w:cs="Times New Roman"/>
          <w:sz w:val="28"/>
          <w:szCs w:val="28"/>
        </w:rPr>
        <w:t>-центра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(800) 1000-768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📌Можно ли передвигаться по краю на рейсовых автобусах?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lastRenderedPageBreak/>
        <w:t>Все регулярные автобусные перевозки пассажиров и багажа по межмуниципальным маршрутам приостановлены. То есть сообщение между городами, районами, городскими округами Ставропольского края на автобусах закрыто с 31 марта по 6 апреля 2020 года в соответствии с постановлением Губернатора Ставропол</w:t>
      </w:r>
      <w:r>
        <w:rPr>
          <w:rFonts w:ascii="Times New Roman" w:hAnsi="Times New Roman" w:cs="Times New Roman"/>
          <w:sz w:val="28"/>
          <w:szCs w:val="28"/>
        </w:rPr>
        <w:t>ьского края от 31.03.2020 №123.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📌Можно ли приезжать в д</w:t>
      </w:r>
      <w:r>
        <w:rPr>
          <w:rFonts w:ascii="Times New Roman" w:hAnsi="Times New Roman" w:cs="Times New Roman"/>
          <w:sz w:val="28"/>
          <w:szCs w:val="28"/>
        </w:rPr>
        <w:t>ругие города и районы по делам?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Без срочной или неотложной необходимости мы просим вас остаться дома до 6 апреля. Если же возникла срочная необходимость, вам нужно обратиться в органы местного самоуправления, обосновать свою поездку и получить там спецпропуск на пе</w:t>
      </w:r>
      <w:r>
        <w:rPr>
          <w:rFonts w:ascii="Times New Roman" w:hAnsi="Times New Roman" w:cs="Times New Roman"/>
          <w:sz w:val="28"/>
          <w:szCs w:val="28"/>
        </w:rPr>
        <w:t xml:space="preserve">редвижение к месту назначения. 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📌</w:t>
      </w:r>
      <w:r>
        <w:rPr>
          <w:rFonts w:ascii="Times New Roman" w:hAnsi="Times New Roman" w:cs="Times New Roman"/>
          <w:sz w:val="28"/>
          <w:szCs w:val="28"/>
        </w:rPr>
        <w:t xml:space="preserve">Нужно ли ходить с паспортом? 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Да, во время действия режима самоизоляции при выходе из дома обязательно нужно носить с собой документ, удостоверяющий личность. Это могут быть паспорт, свидетельство о рождении (для лиц младше 14 лет), паспорт моряка, дипломатический паспорт, удостоверение личности военнослужащего, удостоверение беженца, военный билет, служебное удостоверение (для работников прокуратуры), заграни</w:t>
      </w:r>
      <w:r>
        <w:rPr>
          <w:rFonts w:ascii="Times New Roman" w:hAnsi="Times New Roman" w:cs="Times New Roman"/>
          <w:sz w:val="28"/>
          <w:szCs w:val="28"/>
        </w:rPr>
        <w:t>чный паспорт, вид на жительство</w:t>
      </w:r>
    </w:p>
    <w:p w:rsidR="006D02E5" w:rsidRPr="006D02E5" w:rsidRDefault="006D02E5" w:rsidP="006D02E5">
      <w:pPr>
        <w:jc w:val="both"/>
        <w:rPr>
          <w:rFonts w:ascii="Times New Roman" w:hAnsi="Times New Roman" w:cs="Times New Roman"/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📌Работают ли аварийные службы – водокана</w:t>
      </w:r>
      <w:r>
        <w:rPr>
          <w:rFonts w:ascii="Times New Roman" w:hAnsi="Times New Roman" w:cs="Times New Roman"/>
          <w:sz w:val="28"/>
          <w:szCs w:val="28"/>
        </w:rPr>
        <w:t>л, электросети, газовая служба?</w:t>
      </w:r>
    </w:p>
    <w:p w:rsidR="00404748" w:rsidRPr="006D02E5" w:rsidRDefault="006D02E5" w:rsidP="006D02E5">
      <w:pPr>
        <w:jc w:val="both"/>
        <w:rPr>
          <w:sz w:val="28"/>
          <w:szCs w:val="28"/>
        </w:rPr>
      </w:pPr>
      <w:r w:rsidRPr="006D02E5">
        <w:rPr>
          <w:rFonts w:ascii="Times New Roman" w:hAnsi="Times New Roman" w:cs="Times New Roman"/>
          <w:sz w:val="28"/>
          <w:szCs w:val="28"/>
        </w:rPr>
        <w:t>Предприятия, отвечающие за водо- и теплоснабжение, относятся к предприятиям жизнеобеспечения. Именно о них говорится в п.2 указа Президента РФ «Об объявлении в Российской Федерации нерабочих дней». Их деятельность не может быть прекращена. В настоящее время такие предприятия закрыты для посетителей, но диспетчера и аварийные бригады готовы принять заявки и устранить возможные неполадки.</w:t>
      </w:r>
    </w:p>
    <w:sectPr w:rsidR="00404748" w:rsidRPr="006D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A9"/>
    <w:rsid w:val="00404748"/>
    <w:rsid w:val="006D02E5"/>
    <w:rsid w:val="006E13D2"/>
    <w:rsid w:val="00F02FA9"/>
    <w:rsid w:val="00F2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DRmixanikyS</dc:creator>
  <cp:lastModifiedBy>DRmixanikyS</cp:lastModifiedBy>
  <cp:revision>1</cp:revision>
  <dcterms:created xsi:type="dcterms:W3CDTF">2020-04-04T07:51:00Z</dcterms:created>
  <dcterms:modified xsi:type="dcterms:W3CDTF">2020-04-04T08:32:00Z</dcterms:modified>
</cp:coreProperties>
</file>