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5E" w:rsidRPr="00EB44FF" w:rsidRDefault="002D7B5A" w:rsidP="00BE1A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Лекция</w:t>
      </w:r>
      <w:bookmarkStart w:id="0" w:name="_GoBack"/>
      <w:bookmarkEnd w:id="0"/>
      <w:r w:rsidR="00756228" w:rsidRPr="00EB44FF">
        <w:rPr>
          <w:b/>
          <w:sz w:val="24"/>
          <w:szCs w:val="24"/>
          <w:u w:val="single"/>
        </w:rPr>
        <w:t>.</w:t>
      </w:r>
      <w:r w:rsidR="00756228" w:rsidRPr="00EB44FF">
        <w:rPr>
          <w:b/>
          <w:sz w:val="24"/>
          <w:szCs w:val="24"/>
        </w:rPr>
        <w:t xml:space="preserve"> </w:t>
      </w:r>
      <w:r w:rsidR="005D6DCD">
        <w:rPr>
          <w:rFonts w:eastAsia="Times New Roman" w:cs="Times New Roman"/>
          <w:b/>
          <w:color w:val="000000"/>
          <w:sz w:val="24"/>
          <w:szCs w:val="24"/>
          <w:lang w:eastAsia="ru-RU"/>
        </w:rPr>
        <w:t>Основные среды жизни.</w:t>
      </w:r>
      <w:r w:rsidR="00191D8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Почва как среда обитания</w:t>
      </w:r>
      <w:r w:rsidR="00CC458B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68055E" w:rsidRPr="00EB44FF" w:rsidRDefault="0068055E" w:rsidP="00BE1AA0">
      <w:pPr>
        <w:jc w:val="center"/>
        <w:rPr>
          <w:b/>
          <w:sz w:val="24"/>
          <w:szCs w:val="24"/>
        </w:rPr>
      </w:pPr>
    </w:p>
    <w:p w:rsidR="00BE1AA0" w:rsidRPr="00EB44FF" w:rsidRDefault="00BE1AA0" w:rsidP="00BE1AA0">
      <w:pPr>
        <w:jc w:val="center"/>
        <w:rPr>
          <w:b/>
          <w:sz w:val="24"/>
          <w:szCs w:val="24"/>
        </w:rPr>
      </w:pPr>
      <w:r w:rsidRPr="00EB44FF">
        <w:rPr>
          <w:b/>
          <w:sz w:val="24"/>
          <w:szCs w:val="24"/>
        </w:rPr>
        <w:t>План лекции.</w:t>
      </w:r>
    </w:p>
    <w:p w:rsidR="00247621" w:rsidRPr="00BE1AA0" w:rsidRDefault="00247621" w:rsidP="00BE1AA0">
      <w:pPr>
        <w:jc w:val="center"/>
        <w:rPr>
          <w:b/>
          <w:sz w:val="28"/>
          <w:szCs w:val="28"/>
        </w:rPr>
      </w:pPr>
    </w:p>
    <w:p w:rsidR="00506EBE" w:rsidRDefault="00191D82" w:rsidP="009067E2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почвы.</w:t>
      </w:r>
    </w:p>
    <w:p w:rsidR="00B9276A" w:rsidRDefault="00B9276A" w:rsidP="009067E2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Экологические группы обитателей почвы.</w:t>
      </w:r>
    </w:p>
    <w:p w:rsidR="00506EBE" w:rsidRPr="00BA74E2" w:rsidRDefault="00506EBE" w:rsidP="00BA74E2">
      <w:pPr>
        <w:rPr>
          <w:sz w:val="24"/>
          <w:szCs w:val="24"/>
        </w:rPr>
      </w:pPr>
    </w:p>
    <w:p w:rsidR="00191D82" w:rsidRPr="00191D82" w:rsidRDefault="00191D82" w:rsidP="00191D82">
      <w:pPr>
        <w:spacing w:line="360" w:lineRule="auto"/>
        <w:ind w:firstLine="709"/>
        <w:jc w:val="both"/>
        <w:rPr>
          <w:rFonts w:eastAsia="Times New Roman" w:cs="Times New Roman"/>
          <w:b/>
          <w:sz w:val="32"/>
          <w:szCs w:val="24"/>
          <w:lang w:eastAsia="ru-RU"/>
        </w:rPr>
      </w:pPr>
      <w:r w:rsidRPr="00191D82">
        <w:rPr>
          <w:rFonts w:eastAsia="Times New Roman" w:cs="Times New Roman"/>
          <w:b/>
          <w:sz w:val="32"/>
          <w:szCs w:val="24"/>
          <w:lang w:eastAsia="ru-RU"/>
        </w:rPr>
        <w:t xml:space="preserve"> </w:t>
      </w:r>
    </w:p>
    <w:p w:rsidR="00191D82" w:rsidRPr="00A75AF1" w:rsidRDefault="00191D82" w:rsidP="00A75AF1">
      <w:pPr>
        <w:spacing w:line="36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t35"/>
      <w:bookmarkEnd w:id="1"/>
      <w:r w:rsidRPr="00A75AF1">
        <w:rPr>
          <w:rFonts w:eastAsia="Times New Roman" w:cs="Times New Roman"/>
          <w:b/>
          <w:sz w:val="24"/>
          <w:szCs w:val="24"/>
          <w:lang w:eastAsia="ru-RU"/>
        </w:rPr>
        <w:t>1. Особенности почвы</w:t>
      </w:r>
    </w:p>
    <w:p w:rsidR="00A75AF1" w:rsidRDefault="00191D82" w:rsidP="0067060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1D82">
        <w:rPr>
          <w:rFonts w:eastAsia="Times New Roman" w:cs="Times New Roman"/>
          <w:sz w:val="24"/>
          <w:szCs w:val="24"/>
          <w:lang w:eastAsia="ru-RU"/>
        </w:rPr>
        <w:t xml:space="preserve">Почва представляет собой рыхлый тонкий поверхностный слой суши, контактирующий с воздушной средой. </w:t>
      </w:r>
      <w:r w:rsidR="00A75AF1" w:rsidRPr="00A75AF1">
        <w:rPr>
          <w:rFonts w:eastAsia="Times New Roman" w:cs="Times New Roman"/>
          <w:sz w:val="24"/>
          <w:szCs w:val="24"/>
          <w:lang w:eastAsia="ru-RU"/>
        </w:rPr>
        <w:t>Как произошла почва? На этот вопрос впервые ответил вели</w:t>
      </w:r>
      <w:r w:rsidR="00A75AF1">
        <w:rPr>
          <w:rFonts w:eastAsia="Times New Roman" w:cs="Times New Roman"/>
          <w:sz w:val="24"/>
          <w:szCs w:val="24"/>
          <w:lang w:eastAsia="ru-RU"/>
        </w:rPr>
        <w:t>кий русский ученый</w:t>
      </w:r>
      <w:r w:rsidR="00A75AF1" w:rsidRPr="00A75AF1">
        <w:rPr>
          <w:rFonts w:eastAsia="Times New Roman" w:cs="Times New Roman"/>
          <w:sz w:val="24"/>
          <w:szCs w:val="24"/>
          <w:lang w:eastAsia="ru-RU"/>
        </w:rPr>
        <w:t xml:space="preserve"> М. В. Ломоносов в 1763 г. в своем знаменитом трактате «О слоях земли». Почва, писал он, не первозданная материя, а произошла она «от согнития животных и растительных тел... долготою времени». В. В. Докучаев (1846—1903) в классических работах о почвах России впервые стал рассматривать почву как динамическую, а не инертную среду. Он доказал, что почва не мертвый организм, а живой, населенный многочисленными организмами, она сложна по своему составу. Им было выявлено пять главных почвообразующих факторов, к которым относятся климат, материнская порода (геологическая основа), топография (рельеф), живые организмы и время.</w:t>
      </w:r>
      <w:r w:rsidR="00A75AF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75AF1" w:rsidRDefault="00A75AF1" w:rsidP="0067060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5AF1">
        <w:rPr>
          <w:rFonts w:eastAsia="Times New Roman" w:cs="Times New Roman"/>
          <w:sz w:val="24"/>
          <w:szCs w:val="24"/>
          <w:lang w:eastAsia="ru-RU"/>
        </w:rPr>
        <w:t xml:space="preserve">По Г. Добровольскому (1979), «почвой следует называть поверхностный слой земного шара, обладающий плодородием, характеризующийся органо-минеральным составом и особым, только ему присущим профильным типом строения. Почва возникла и развивается в результате совокупного воздействия на горные породы воды, воздуха, солнечной энергии, растительных и животных организмов. Свойства почвы отражают местные особенности природных условий». </w:t>
      </w:r>
    </w:p>
    <w:p w:rsidR="00052849" w:rsidRPr="00052849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2849">
        <w:rPr>
          <w:rFonts w:eastAsia="Times New Roman" w:cs="Times New Roman"/>
          <w:sz w:val="24"/>
          <w:szCs w:val="24"/>
          <w:lang w:eastAsia="ru-RU"/>
        </w:rPr>
        <w:t>В состав почвы входят четыре важных структурных компонента: минеральная основа (обычно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 xml:space="preserve"> 50 — 60%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общего состава почвы), органическое вещество (до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 xml:space="preserve"> 10%),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воздух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 xml:space="preserve"> (15 —25%)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и вода 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>(25—35%).</w:t>
      </w:r>
    </w:p>
    <w:p w:rsidR="00052849" w:rsidRPr="00052849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2849">
        <w:rPr>
          <w:rFonts w:eastAsia="Times New Roman" w:cs="Times New Roman"/>
          <w:b/>
          <w:sz w:val="24"/>
          <w:szCs w:val="24"/>
          <w:lang w:eastAsia="ru-RU"/>
        </w:rPr>
        <w:t>Минеральная основа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(минеральный скелет) почвы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 xml:space="preserve"> —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это неорганический компонент, образовавшийся из материнской породы в результате ее выветривания. Минеральные фрагменты, образующие вещество почвенного скелета, различны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 xml:space="preserve"> —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от валунов и камней до песчаных крупинок и мельчайших частиц глины. Скелетный материал обычно произвольно разделяют на мелкий грунт (частицы менее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 xml:space="preserve"> 2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мм) и более крупные фрагменты. Частицы меньше</w:t>
      </w:r>
      <w:r w:rsidRPr="00052849">
        <w:rPr>
          <w:rFonts w:eastAsia="Times New Roman" w:cs="Times New Roman"/>
          <w:noProof/>
          <w:sz w:val="24"/>
          <w:szCs w:val="24"/>
          <w:lang w:eastAsia="ru-RU"/>
        </w:rPr>
        <w:t xml:space="preserve"> 1</w:t>
      </w:r>
      <w:r w:rsidRPr="00052849">
        <w:rPr>
          <w:rFonts w:eastAsia="Times New Roman" w:cs="Times New Roman"/>
          <w:sz w:val="24"/>
          <w:szCs w:val="24"/>
          <w:lang w:eastAsia="ru-RU"/>
        </w:rPr>
        <w:t xml:space="preserve"> мкм в диаметре называют коллоидными. Механические и химические свойства почвы в основном определяются теми веществами, которые относятся к мелкому грунту.</w:t>
      </w:r>
    </w:p>
    <w:p w:rsidR="009B1FDB" w:rsidRDefault="00052849" w:rsidP="009B1FD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7DA">
        <w:rPr>
          <w:rFonts w:eastAsia="Times New Roman" w:cs="Times New Roman"/>
          <w:b/>
          <w:i/>
          <w:sz w:val="24"/>
          <w:szCs w:val="24"/>
          <w:lang w:eastAsia="ru-RU"/>
        </w:rPr>
        <w:t>Структура почвы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определяется относительным содержанием в ней песка и глины.</w:t>
      </w:r>
      <w:r w:rsidR="009B1F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Идеальная почва должна содержать приблизительно равные количества глины и песка с частицами промежуточных размеров. В этом случае образуется пористая, крупитчатая структура, и почва называется </w:t>
      </w:r>
      <w:r w:rsidRPr="00AA1294">
        <w:rPr>
          <w:rFonts w:eastAsia="Times New Roman" w:cs="Times New Roman"/>
          <w:i/>
          <w:sz w:val="24"/>
          <w:szCs w:val="24"/>
          <w:lang w:eastAsia="ru-RU"/>
        </w:rPr>
        <w:t>суглинками.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52849" w:rsidRPr="00AA1294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1294">
        <w:rPr>
          <w:rFonts w:eastAsia="Times New Roman" w:cs="Times New Roman"/>
          <w:sz w:val="24"/>
          <w:szCs w:val="24"/>
          <w:lang w:eastAsia="ru-RU"/>
        </w:rPr>
        <w:t>В почве, как правило, выделяют три основных горизонта, различающиеся по морфологическим и химическим свойствам:</w:t>
      </w:r>
    </w:p>
    <w:p w:rsidR="00052849" w:rsidRPr="00AA1294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AA1294">
        <w:rPr>
          <w:rFonts w:eastAsia="Times New Roman" w:cs="Times New Roman"/>
          <w:noProof/>
          <w:sz w:val="24"/>
          <w:szCs w:val="24"/>
          <w:lang w:eastAsia="ru-RU"/>
        </w:rPr>
        <w:t>1.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1294">
        <w:rPr>
          <w:rFonts w:eastAsia="Times New Roman" w:cs="Times New Roman"/>
          <w:i/>
          <w:sz w:val="24"/>
          <w:szCs w:val="24"/>
          <w:lang w:eastAsia="ru-RU"/>
        </w:rPr>
        <w:t>Верхний перегнойно-аккумулятивный горизонт (А),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в котором накапливается и преобразуется органическое вещество и из которого промывными водами часть соединений выносится вниз.</w:t>
      </w:r>
      <w:r w:rsidRPr="00AA1294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6060BF" w:rsidRPr="00AA1294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AA1294">
        <w:rPr>
          <w:rFonts w:eastAsia="Times New Roman" w:cs="Times New Roman"/>
          <w:noProof/>
          <w:sz w:val="24"/>
          <w:szCs w:val="24"/>
          <w:lang w:eastAsia="ru-RU"/>
        </w:rPr>
        <w:t>2.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1294">
        <w:rPr>
          <w:rFonts w:eastAsia="Times New Roman" w:cs="Times New Roman"/>
          <w:i/>
          <w:sz w:val="24"/>
          <w:szCs w:val="24"/>
          <w:lang w:eastAsia="ru-RU"/>
        </w:rPr>
        <w:t>Горизонт вымывания,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r w:rsidRPr="00AA1294">
        <w:rPr>
          <w:rFonts w:eastAsia="Times New Roman" w:cs="Times New Roman"/>
          <w:i/>
          <w:sz w:val="24"/>
          <w:szCs w:val="24"/>
          <w:lang w:eastAsia="ru-RU"/>
        </w:rPr>
        <w:t>иллювиальный (В),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где оседают и преобразуются вымытые сверху вещества.</w:t>
      </w:r>
      <w:r w:rsidRPr="00AA1294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052849" w:rsidRPr="00AA1294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1294">
        <w:rPr>
          <w:rFonts w:eastAsia="Times New Roman" w:cs="Times New Roman"/>
          <w:noProof/>
          <w:sz w:val="24"/>
          <w:szCs w:val="24"/>
          <w:lang w:eastAsia="ru-RU"/>
        </w:rPr>
        <w:t>3.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A1294">
        <w:rPr>
          <w:rFonts w:eastAsia="Times New Roman" w:cs="Times New Roman"/>
          <w:i/>
          <w:sz w:val="24"/>
          <w:szCs w:val="24"/>
          <w:lang w:eastAsia="ru-RU"/>
        </w:rPr>
        <w:t>Материнскую породу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r w:rsidRPr="00AA1294">
        <w:rPr>
          <w:rFonts w:eastAsia="Times New Roman" w:cs="Times New Roman"/>
          <w:i/>
          <w:sz w:val="24"/>
          <w:szCs w:val="24"/>
          <w:lang w:eastAsia="ru-RU"/>
        </w:rPr>
        <w:t>горизонт (С),</w:t>
      </w:r>
      <w:r w:rsidRPr="00AA1294">
        <w:rPr>
          <w:rFonts w:eastAsia="Times New Roman" w:cs="Times New Roman"/>
          <w:sz w:val="24"/>
          <w:szCs w:val="24"/>
          <w:lang w:eastAsia="ru-RU"/>
        </w:rPr>
        <w:t xml:space="preserve"> материал которой преобразуется в почву. В пределах каждого горизонта выделяют более дробные слои, также сильно различающиеся по свойствам (рис.</w:t>
      </w:r>
      <w:r w:rsidR="00AA1294" w:rsidRPr="00AA1294">
        <w:rPr>
          <w:rFonts w:eastAsia="Times New Roman" w:cs="Times New Roman"/>
          <w:noProof/>
          <w:sz w:val="24"/>
          <w:szCs w:val="24"/>
          <w:lang w:eastAsia="ru-RU"/>
        </w:rPr>
        <w:t xml:space="preserve"> 1</w:t>
      </w:r>
      <w:r w:rsidRPr="00AA1294">
        <w:rPr>
          <w:rFonts w:eastAsia="Times New Roman" w:cs="Times New Roman"/>
          <w:noProof/>
          <w:sz w:val="24"/>
          <w:szCs w:val="24"/>
          <w:lang w:eastAsia="ru-RU"/>
        </w:rPr>
        <w:t>).</w:t>
      </w:r>
      <w:r w:rsidR="00DA47DA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DA47DA" w:rsidRPr="00DA47DA">
        <w:rPr>
          <w:rFonts w:eastAsia="Times New Roman" w:cs="Times New Roman"/>
          <w:noProof/>
          <w:sz w:val="24"/>
          <w:szCs w:val="24"/>
          <w:lang w:eastAsia="ru-RU"/>
        </w:rPr>
        <w:t xml:space="preserve">Например, в зоне умеренного климата под хвойными или смешанными лесами горизонт А состоит из подстилки (А0) – слоя рыхлого скопления растительных </w:t>
      </w:r>
      <w:r w:rsidR="00DA47DA" w:rsidRPr="00DA47DA">
        <w:rPr>
          <w:rFonts w:eastAsia="Times New Roman" w:cs="Times New Roman"/>
          <w:noProof/>
          <w:sz w:val="24"/>
          <w:szCs w:val="24"/>
          <w:lang w:eastAsia="ru-RU"/>
        </w:rPr>
        <w:lastRenderedPageBreak/>
        <w:t>остатков, темноокрашенного гумусового слоя (А1), в котором частицы органического происхождения перемешаны с минеральными, и подзолистого слоя (А2) – пепельно-серого по цвету, в котором преобладают соединения кремния, а все растворимые вещества вымыты в глубину почвенного профиля. Как структура, так и химизм этих слоев очень различны, и поэтому корни растений и обитатели почвы, перемещаясь всего на несколько сантиметров вверх или вниз, попадают в другие условия.</w:t>
      </w:r>
    </w:p>
    <w:p w:rsidR="00052849" w:rsidRPr="00191D82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4"/>
          <w:lang w:eastAsia="ru-RU"/>
        </w:rPr>
      </w:pPr>
      <w:r w:rsidRPr="00191D82">
        <w:rPr>
          <w:rFonts w:eastAsia="Times New Roman" w:cs="Times New Roman"/>
          <w:sz w:val="28"/>
          <w:szCs w:val="24"/>
          <w:lang w:eastAsia="ru-RU"/>
        </w:rPr>
        <w:t xml:space="preserve">      </w:t>
      </w:r>
      <w:r>
        <w:rPr>
          <w:rFonts w:eastAsia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68BF7E5" wp14:editId="62B1DB2A">
            <wp:extent cx="3542400" cy="3322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00" cy="33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49" w:rsidRPr="00191D82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4"/>
          <w:lang w:eastAsia="ru-RU"/>
        </w:rPr>
      </w:pPr>
    </w:p>
    <w:p w:rsidR="00052849" w:rsidRPr="006060BF" w:rsidRDefault="00052849" w:rsidP="0005284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 w:cs="Times New Roman"/>
          <w:lang w:eastAsia="ru-RU"/>
        </w:rPr>
      </w:pPr>
      <w:r w:rsidRPr="00EF6CB8">
        <w:rPr>
          <w:rFonts w:eastAsia="Times New Roman" w:cs="Times New Roman"/>
          <w:b/>
          <w:lang w:eastAsia="ru-RU"/>
        </w:rPr>
        <w:t>Рис.</w:t>
      </w:r>
      <w:r w:rsidR="006060BF" w:rsidRPr="00EF6CB8">
        <w:rPr>
          <w:rFonts w:eastAsia="Times New Roman" w:cs="Times New Roman"/>
          <w:b/>
          <w:noProof/>
          <w:lang w:eastAsia="ru-RU"/>
        </w:rPr>
        <w:t xml:space="preserve"> 1.</w:t>
      </w:r>
      <w:r w:rsidRPr="006060BF">
        <w:rPr>
          <w:rFonts w:eastAsia="Times New Roman" w:cs="Times New Roman"/>
          <w:lang w:eastAsia="ru-RU"/>
        </w:rPr>
        <w:t xml:space="preserve"> Обобщенная схема почвенного профиля</w:t>
      </w:r>
    </w:p>
    <w:p w:rsidR="00052849" w:rsidRPr="00AA1294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16"/>
          <w:szCs w:val="24"/>
          <w:lang w:eastAsia="ru-RU"/>
        </w:rPr>
      </w:pPr>
    </w:p>
    <w:p w:rsidR="00B24B9A" w:rsidRPr="00B24B9A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7DA">
        <w:rPr>
          <w:rFonts w:eastAsia="Times New Roman" w:cs="Times New Roman"/>
          <w:b/>
          <w:i/>
          <w:sz w:val="24"/>
          <w:szCs w:val="24"/>
          <w:lang w:eastAsia="ru-RU"/>
        </w:rPr>
        <w:t>Химизм почв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 частично определяется минеральным скелетом, части</w:t>
      </w:r>
      <w:r w:rsidR="00AA1294" w:rsidRPr="00B24B9A">
        <w:rPr>
          <w:rFonts w:eastAsia="Times New Roman" w:cs="Times New Roman"/>
          <w:sz w:val="24"/>
          <w:szCs w:val="24"/>
          <w:lang w:eastAsia="ru-RU"/>
        </w:rPr>
        <w:t>чно органическим веществом</w:t>
      </w:r>
      <w:r w:rsidRPr="00B24B9A">
        <w:rPr>
          <w:rFonts w:eastAsia="Times New Roman" w:cs="Times New Roman"/>
          <w:sz w:val="24"/>
          <w:szCs w:val="24"/>
          <w:lang w:eastAsia="ru-RU"/>
        </w:rPr>
        <w:t>. Большая часть минеральных компонентов представлена в почве кристаллическими структурами. Это устойчивые продукты выветривания материнской породы. Песок и алеврит состоят главным образом из кварца (</w:t>
      </w:r>
      <w:r w:rsidRPr="00B24B9A">
        <w:rPr>
          <w:rFonts w:eastAsia="Times New Roman" w:cs="Times New Roman"/>
          <w:sz w:val="24"/>
          <w:szCs w:val="24"/>
          <w:lang w:val="en-US" w:eastAsia="ru-RU"/>
        </w:rPr>
        <w:t>SiO</w:t>
      </w:r>
      <w:r w:rsidRPr="00B24B9A">
        <w:rPr>
          <w:rFonts w:eastAsia="Times New Roman" w:cs="Times New Roman"/>
          <w:sz w:val="24"/>
          <w:szCs w:val="24"/>
          <w:vertAlign w:val="subscript"/>
          <w:lang w:eastAsia="ru-RU"/>
        </w:rPr>
        <w:t>2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), называемого также кремнеземом. </w:t>
      </w:r>
    </w:p>
    <w:p w:rsidR="00052849" w:rsidRPr="00B24B9A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24B9A">
        <w:rPr>
          <w:rFonts w:eastAsia="Times New Roman" w:cs="Times New Roman"/>
          <w:sz w:val="24"/>
          <w:szCs w:val="24"/>
          <w:lang w:eastAsia="ru-RU"/>
        </w:rPr>
        <w:t xml:space="preserve">Большую роль в удержании воды и питательных веществ играет особенно многочисленная и важная группа илистых минералов. Большинство их встречается в виде мельчайших плоских кристаллов, часто шестиугольной формы, образующих в воде коллоидную суспензию. В связи с очень малыми размерами частиц почвенные коллоиды имеют огромную суммарную поверхность </w:t>
      </w:r>
      <w:r w:rsidRPr="00B24B9A">
        <w:rPr>
          <w:rFonts w:eastAsia="Times New Roman" w:cs="Times New Roman"/>
          <w:noProof/>
          <w:sz w:val="24"/>
          <w:szCs w:val="24"/>
          <w:lang w:eastAsia="ru-RU"/>
        </w:rPr>
        <w:t>—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 на</w:t>
      </w:r>
      <w:r w:rsidRPr="00B24B9A">
        <w:rPr>
          <w:rFonts w:eastAsia="Times New Roman" w:cs="Times New Roman"/>
          <w:noProof/>
          <w:sz w:val="24"/>
          <w:szCs w:val="24"/>
          <w:lang w:eastAsia="ru-RU"/>
        </w:rPr>
        <w:t xml:space="preserve"> 1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 см</w:t>
      </w:r>
      <w:r w:rsidRPr="00B24B9A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 почвы около</w:t>
      </w:r>
      <w:r w:rsidRPr="00B24B9A">
        <w:rPr>
          <w:rFonts w:eastAsia="Times New Roman" w:cs="Times New Roman"/>
          <w:noProof/>
          <w:sz w:val="24"/>
          <w:szCs w:val="24"/>
          <w:lang w:eastAsia="ru-RU"/>
        </w:rPr>
        <w:t xml:space="preserve"> 6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 тыс. м</w:t>
      </w:r>
      <w:r w:rsidRPr="00B24B9A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B24B9A">
        <w:rPr>
          <w:rFonts w:eastAsia="Times New Roman" w:cs="Times New Roman"/>
          <w:sz w:val="24"/>
          <w:szCs w:val="24"/>
          <w:lang w:eastAsia="ru-RU"/>
        </w:rPr>
        <w:t>, или более половины гектара. Этим объясняется их большая способность к физической адсорбции</w:t>
      </w:r>
      <w:r w:rsidRPr="00B24B9A">
        <w:rPr>
          <w:rFonts w:eastAsia="Times New Roman" w:cs="Times New Roman"/>
          <w:noProof/>
          <w:sz w:val="24"/>
          <w:szCs w:val="24"/>
          <w:lang w:eastAsia="ru-RU"/>
        </w:rPr>
        <w:t xml:space="preserve"> —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 поглощению и удержанию воды, растворенных в ней питательных веществ на своей поверхности. Физическая адсорбция определяет </w:t>
      </w:r>
      <w:r w:rsidRPr="00B24B9A">
        <w:rPr>
          <w:rFonts w:eastAsia="Times New Roman" w:cs="Times New Roman"/>
          <w:i/>
          <w:sz w:val="24"/>
          <w:szCs w:val="24"/>
          <w:lang w:eastAsia="ru-RU"/>
        </w:rPr>
        <w:t>поглотительную способность почвы.</w:t>
      </w:r>
      <w:r w:rsidRPr="00B24B9A">
        <w:rPr>
          <w:rFonts w:eastAsia="Times New Roman" w:cs="Times New Roman"/>
          <w:sz w:val="24"/>
          <w:szCs w:val="24"/>
          <w:lang w:eastAsia="ru-RU"/>
        </w:rPr>
        <w:t xml:space="preserve"> Данная часть почвы (коллоиды и тончайшие частицы ила) получила название </w:t>
      </w:r>
      <w:r w:rsidRPr="00B24B9A">
        <w:rPr>
          <w:rFonts w:eastAsia="Times New Roman" w:cs="Times New Roman"/>
          <w:i/>
          <w:sz w:val="24"/>
          <w:szCs w:val="24"/>
          <w:lang w:eastAsia="ru-RU"/>
        </w:rPr>
        <w:t>почвенного поглощающего комплекса.</w:t>
      </w:r>
    </w:p>
    <w:p w:rsidR="00A7008F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7008F">
        <w:rPr>
          <w:rFonts w:eastAsia="Times New Roman" w:cs="Times New Roman"/>
          <w:sz w:val="24"/>
          <w:szCs w:val="24"/>
          <w:lang w:eastAsia="ru-RU"/>
        </w:rPr>
        <w:t>Для почвенного питания растений исключительно важен солевой режим почвы, характеризующийся содержанием и доступностью в почвенном растворе солей элементов, необходимых для жизнедеятельности растений (азота, калия, фосфора, кальция, серы, железа и др.). Такие вещества, как железо, алюминий, обычно содержатся в почве в достаточных количествах для питания растений, другие</w:t>
      </w:r>
      <w:r w:rsidRPr="00A7008F">
        <w:rPr>
          <w:rFonts w:eastAsia="Times New Roman" w:cs="Times New Roman"/>
          <w:noProof/>
          <w:sz w:val="24"/>
          <w:szCs w:val="24"/>
          <w:lang w:eastAsia="ru-RU"/>
        </w:rPr>
        <w:t xml:space="preserve"> —</w:t>
      </w:r>
      <w:r w:rsidRPr="00A7008F">
        <w:rPr>
          <w:rFonts w:eastAsia="Times New Roman" w:cs="Times New Roman"/>
          <w:sz w:val="24"/>
          <w:szCs w:val="24"/>
          <w:lang w:eastAsia="ru-RU"/>
        </w:rPr>
        <w:t xml:space="preserve"> азот, фосфор, калий</w:t>
      </w:r>
      <w:r w:rsidRPr="00A7008F">
        <w:rPr>
          <w:rFonts w:eastAsia="Times New Roman" w:cs="Times New Roman"/>
          <w:noProof/>
          <w:sz w:val="24"/>
          <w:szCs w:val="24"/>
          <w:lang w:eastAsia="ru-RU"/>
        </w:rPr>
        <w:t xml:space="preserve"> —</w:t>
      </w:r>
      <w:r w:rsidRPr="00A7008F">
        <w:rPr>
          <w:rFonts w:eastAsia="Times New Roman" w:cs="Times New Roman"/>
          <w:sz w:val="24"/>
          <w:szCs w:val="24"/>
          <w:lang w:eastAsia="ru-RU"/>
        </w:rPr>
        <w:t xml:space="preserve"> потребляются растениями в небольших дозах, часто оказываются в недостатке. Для нормального течения многих физиологических процессов растения существенное значение имеет обеспеченность почвы микроэлементами</w:t>
      </w:r>
      <w:r w:rsidRPr="00A7008F">
        <w:rPr>
          <w:rFonts w:eastAsia="Times New Roman" w:cs="Times New Roman"/>
          <w:noProof/>
          <w:sz w:val="24"/>
          <w:szCs w:val="24"/>
          <w:lang w:eastAsia="ru-RU"/>
        </w:rPr>
        <w:t xml:space="preserve"> —</w:t>
      </w:r>
      <w:r w:rsidRPr="00A7008F">
        <w:rPr>
          <w:rFonts w:eastAsia="Times New Roman" w:cs="Times New Roman"/>
          <w:sz w:val="24"/>
          <w:szCs w:val="24"/>
          <w:lang w:eastAsia="ru-RU"/>
        </w:rPr>
        <w:t xml:space="preserve"> медью, бором, марганцем, цинком и др.</w:t>
      </w:r>
      <w:r w:rsidRPr="00A7008F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A7008F">
        <w:rPr>
          <w:rFonts w:eastAsia="Times New Roman" w:cs="Times New Roman"/>
          <w:sz w:val="24"/>
          <w:szCs w:val="24"/>
          <w:lang w:eastAsia="ru-RU"/>
        </w:rPr>
        <w:t xml:space="preserve">Избыток солей в почвенном растворе токсичен для большинства растений. Наиболее вредны легкорастворимые соли, без труда проникающие в цитоплазму: </w:t>
      </w:r>
      <w:r w:rsidRPr="00A7008F">
        <w:rPr>
          <w:rFonts w:eastAsia="Times New Roman" w:cs="Times New Roman"/>
          <w:sz w:val="24"/>
          <w:szCs w:val="24"/>
          <w:lang w:val="en-US" w:eastAsia="ru-RU"/>
        </w:rPr>
        <w:t>NaCl</w:t>
      </w:r>
      <w:r w:rsidRPr="00A7008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A7008F">
        <w:rPr>
          <w:rFonts w:eastAsia="Times New Roman" w:cs="Times New Roman"/>
          <w:sz w:val="24"/>
          <w:szCs w:val="24"/>
          <w:lang w:val="en-US" w:eastAsia="ru-RU"/>
        </w:rPr>
        <w:t>MgCl</w:t>
      </w:r>
      <w:r w:rsidRPr="00A7008F">
        <w:rPr>
          <w:rFonts w:eastAsia="Times New Roman" w:cs="Times New Roman"/>
          <w:sz w:val="24"/>
          <w:szCs w:val="24"/>
          <w:vertAlign w:val="subscript"/>
          <w:lang w:eastAsia="ru-RU"/>
        </w:rPr>
        <w:t>2</w:t>
      </w:r>
      <w:r w:rsidRPr="00A7008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A7008F">
        <w:rPr>
          <w:rFonts w:eastAsia="Times New Roman" w:cs="Times New Roman"/>
          <w:sz w:val="24"/>
          <w:szCs w:val="24"/>
          <w:lang w:val="en-US" w:eastAsia="ru-RU"/>
        </w:rPr>
        <w:t>CaCl</w:t>
      </w:r>
      <w:r w:rsidRPr="00A7008F">
        <w:rPr>
          <w:rFonts w:eastAsia="Times New Roman" w:cs="Times New Roman"/>
          <w:sz w:val="24"/>
          <w:szCs w:val="24"/>
          <w:vertAlign w:val="subscript"/>
          <w:lang w:eastAsia="ru-RU"/>
        </w:rPr>
        <w:t>2</w:t>
      </w:r>
      <w:r w:rsidRPr="00A7008F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052849" w:rsidRPr="00260694" w:rsidRDefault="00052849" w:rsidP="00A85CF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0694">
        <w:rPr>
          <w:rFonts w:eastAsia="Times New Roman" w:cs="Times New Roman"/>
          <w:b/>
          <w:sz w:val="24"/>
          <w:szCs w:val="24"/>
          <w:lang w:eastAsia="ru-RU"/>
        </w:rPr>
        <w:lastRenderedPageBreak/>
        <w:t>Органическое вещество почвы.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Каждому типу почв соответствует определенный животный мир и определенная растительность. Отмирающие или уже отмершие организмы или их части накапливаются на поверхности и внутри почвы, образуя органическое вещество. Совокупность живущих в почве организмов называют 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эдафоном</w:t>
      </w:r>
      <w:r w:rsidRPr="00260694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A839AF" w:rsidRPr="00260694" w:rsidRDefault="00A839AF" w:rsidP="002F2D0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0694">
        <w:rPr>
          <w:rFonts w:eastAsia="Times New Roman" w:cs="Times New Roman"/>
          <w:sz w:val="24"/>
          <w:szCs w:val="24"/>
          <w:lang w:eastAsia="ru-RU"/>
        </w:rPr>
        <w:t>Наиболее многочисленны в почве различные микроорганизмы, среди которых бактерии, простейшие и низшие грибы. Но, н</w:t>
      </w:r>
      <w:r w:rsidR="00052849" w:rsidRPr="00260694">
        <w:rPr>
          <w:rFonts w:eastAsia="Times New Roman" w:cs="Times New Roman"/>
          <w:sz w:val="24"/>
          <w:szCs w:val="24"/>
          <w:lang w:eastAsia="ru-RU"/>
        </w:rPr>
        <w:t>есмотря на то, что число микроорганизмов в</w:t>
      </w:r>
      <w:r w:rsidR="00A85CF4" w:rsidRPr="00260694">
        <w:rPr>
          <w:rFonts w:eastAsia="Times New Roman" w:cs="Times New Roman"/>
          <w:noProof/>
          <w:sz w:val="24"/>
          <w:szCs w:val="24"/>
          <w:lang w:eastAsia="ru-RU"/>
        </w:rPr>
        <w:t xml:space="preserve"> 1</w:t>
      </w:r>
      <w:r w:rsidR="00052849" w:rsidRPr="00260694">
        <w:rPr>
          <w:rFonts w:eastAsia="Times New Roman" w:cs="Times New Roman"/>
          <w:sz w:val="24"/>
          <w:szCs w:val="24"/>
          <w:lang w:eastAsia="ru-RU"/>
        </w:rPr>
        <w:t xml:space="preserve"> дм</w:t>
      </w:r>
      <w:r w:rsidR="00052849" w:rsidRPr="00260694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="00052849" w:rsidRPr="00260694">
        <w:rPr>
          <w:rFonts w:eastAsia="Times New Roman" w:cs="Times New Roman"/>
          <w:sz w:val="24"/>
          <w:szCs w:val="24"/>
          <w:lang w:eastAsia="ru-RU"/>
        </w:rPr>
        <w:t xml:space="preserve"> почвы измеряется миллионами, в общей массе они составляют только</w:t>
      </w:r>
      <w:r w:rsidR="00052849" w:rsidRPr="00260694">
        <w:rPr>
          <w:rFonts w:eastAsia="Times New Roman" w:cs="Times New Roman"/>
          <w:noProof/>
          <w:sz w:val="24"/>
          <w:szCs w:val="24"/>
          <w:lang w:eastAsia="ru-RU"/>
        </w:rPr>
        <w:t xml:space="preserve"> 5%</w:t>
      </w:r>
      <w:r w:rsidR="00052849" w:rsidRPr="00260694">
        <w:rPr>
          <w:rFonts w:eastAsia="Times New Roman" w:cs="Times New Roman"/>
          <w:sz w:val="24"/>
          <w:szCs w:val="24"/>
          <w:lang w:eastAsia="ru-RU"/>
        </w:rPr>
        <w:t xml:space="preserve"> суммарного количеств</w:t>
      </w:r>
      <w:r w:rsidR="00873EFE">
        <w:rPr>
          <w:rFonts w:eastAsia="Times New Roman" w:cs="Times New Roman"/>
          <w:sz w:val="24"/>
          <w:szCs w:val="24"/>
          <w:lang w:eastAsia="ru-RU"/>
        </w:rPr>
        <w:t xml:space="preserve">а органических соединений. </w:t>
      </w:r>
      <w:r w:rsidR="00052849" w:rsidRPr="00260694">
        <w:rPr>
          <w:rFonts w:eastAsia="Times New Roman" w:cs="Times New Roman"/>
          <w:sz w:val="24"/>
          <w:szCs w:val="24"/>
          <w:lang w:eastAsia="ru-RU"/>
        </w:rPr>
        <w:t xml:space="preserve">Органическое вещество почвы, состоящее из отмерших остатков растений и животных, называют </w:t>
      </w:r>
      <w:r w:rsidR="00052849" w:rsidRPr="00260694">
        <w:rPr>
          <w:rFonts w:eastAsia="Times New Roman" w:cs="Times New Roman"/>
          <w:b/>
          <w:i/>
          <w:sz w:val="24"/>
          <w:szCs w:val="24"/>
          <w:lang w:eastAsia="ru-RU"/>
        </w:rPr>
        <w:t>гумусом.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="00052849" w:rsidRPr="00260694">
        <w:rPr>
          <w:rFonts w:eastAsia="Times New Roman" w:cs="Times New Roman"/>
          <w:sz w:val="24"/>
          <w:szCs w:val="24"/>
          <w:lang w:eastAsia="ru-RU"/>
        </w:rPr>
        <w:t xml:space="preserve">роцесс гумусообразования начинается разрушением и измельчением растительной массы и мертвого животного вещества. </w:t>
      </w:r>
      <w:r w:rsidRPr="00260694">
        <w:rPr>
          <w:rFonts w:eastAsia="Times New Roman" w:cs="Times New Roman"/>
          <w:sz w:val="24"/>
          <w:szCs w:val="24"/>
          <w:lang w:eastAsia="ru-RU"/>
        </w:rPr>
        <w:t>Этот процесс осуществляется при обязательном участии грибов и бактерий, а также насекомых и млекопитающих. К животным -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гумусообразователям принадлежат 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фитофаги,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питающиеся тканями живых растений; 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са</w:t>
      </w:r>
      <w:r w:rsidR="00E82656" w:rsidRPr="00260694">
        <w:rPr>
          <w:rFonts w:eastAsia="Times New Roman" w:cs="Times New Roman"/>
          <w:i/>
          <w:sz w:val="24"/>
          <w:szCs w:val="24"/>
          <w:lang w:eastAsia="ru-RU"/>
        </w:rPr>
        <w:t>профаг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и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, потребляющие мертвые вещества растений; </w:t>
      </w:r>
      <w:r w:rsidR="00E82656" w:rsidRPr="00260694">
        <w:rPr>
          <w:rFonts w:eastAsia="Times New Roman" w:cs="Times New Roman"/>
          <w:i/>
          <w:sz w:val="24"/>
          <w:szCs w:val="24"/>
          <w:lang w:eastAsia="ru-RU"/>
        </w:rPr>
        <w:t>некрофаги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,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 пи</w:t>
      </w:r>
      <w:r w:rsidRPr="00260694">
        <w:rPr>
          <w:rFonts w:eastAsia="Times New Roman" w:cs="Times New Roman"/>
          <w:sz w:val="24"/>
          <w:szCs w:val="24"/>
          <w:lang w:eastAsia="ru-RU"/>
        </w:rPr>
        <w:t>т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ающиеся трупами животных; </w:t>
      </w:r>
      <w:r w:rsidR="00E82656" w:rsidRPr="00260694">
        <w:rPr>
          <w:rFonts w:eastAsia="Times New Roman" w:cs="Times New Roman"/>
          <w:i/>
          <w:sz w:val="24"/>
          <w:szCs w:val="24"/>
          <w:lang w:eastAsia="ru-RU"/>
        </w:rPr>
        <w:t>хищники,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 поедающие живых животных; </w:t>
      </w:r>
      <w:r w:rsidR="00E82656" w:rsidRPr="00260694">
        <w:rPr>
          <w:rFonts w:eastAsia="Times New Roman" w:cs="Times New Roman"/>
          <w:i/>
          <w:sz w:val="24"/>
          <w:szCs w:val="24"/>
          <w:lang w:eastAsia="ru-RU"/>
        </w:rPr>
        <w:t>копрофаги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,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 уничт</w:t>
      </w:r>
      <w:r w:rsidRPr="00260694">
        <w:rPr>
          <w:rFonts w:eastAsia="Times New Roman" w:cs="Times New Roman"/>
          <w:sz w:val="24"/>
          <w:szCs w:val="24"/>
          <w:lang w:eastAsia="ru-RU"/>
        </w:rPr>
        <w:t>о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>жающие экскременты животных. Большую роль в разрыхлени</w:t>
      </w:r>
      <w:r w:rsidRPr="00260694">
        <w:rPr>
          <w:rFonts w:eastAsia="Times New Roman" w:cs="Times New Roman"/>
          <w:sz w:val="24"/>
          <w:szCs w:val="24"/>
          <w:lang w:eastAsia="ru-RU"/>
        </w:rPr>
        <w:t>и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 почвы, механическом перемещении органического и минерального веществ</w:t>
      </w:r>
      <w:r w:rsidRPr="00260694">
        <w:rPr>
          <w:rFonts w:eastAsia="Times New Roman" w:cs="Times New Roman"/>
          <w:sz w:val="24"/>
          <w:szCs w:val="24"/>
          <w:lang w:eastAsia="ru-RU"/>
        </w:rPr>
        <w:t>а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 играют подвижные почвенные животные (дождевые черви, грызуны и др.). Вс</w:t>
      </w:r>
      <w:r w:rsidRPr="00260694">
        <w:rPr>
          <w:rFonts w:eastAsia="Times New Roman" w:cs="Times New Roman"/>
          <w:sz w:val="24"/>
          <w:szCs w:val="24"/>
          <w:lang w:eastAsia="ru-RU"/>
        </w:rPr>
        <w:t>е</w:t>
      </w:r>
      <w:r w:rsidR="00E82656" w:rsidRPr="00260694">
        <w:rPr>
          <w:rFonts w:eastAsia="Times New Roman" w:cs="Times New Roman"/>
          <w:sz w:val="24"/>
          <w:szCs w:val="24"/>
          <w:lang w:eastAsia="ru-RU"/>
        </w:rPr>
        <w:t xml:space="preserve"> они составляют сложную систем</w:t>
      </w:r>
      <w:r w:rsidR="002F2D0D" w:rsidRPr="00260694">
        <w:rPr>
          <w:rFonts w:eastAsia="Times New Roman" w:cs="Times New Roman"/>
          <w:sz w:val="24"/>
          <w:szCs w:val="24"/>
          <w:lang w:eastAsia="ru-RU"/>
        </w:rPr>
        <w:t>у, получившую название сапрофиль</w:t>
      </w:r>
      <w:r w:rsidRPr="00260694">
        <w:rPr>
          <w:rFonts w:eastAsia="Times New Roman" w:cs="Times New Roman"/>
          <w:sz w:val="24"/>
          <w:szCs w:val="24"/>
          <w:lang w:eastAsia="ru-RU"/>
        </w:rPr>
        <w:t>ного комплекса</w:t>
      </w:r>
      <w:r w:rsidR="002F2D0D" w:rsidRPr="00260694">
        <w:rPr>
          <w:rFonts w:eastAsia="Times New Roman" w:cs="Times New Roman"/>
          <w:sz w:val="24"/>
          <w:szCs w:val="24"/>
          <w:lang w:eastAsia="ru-RU"/>
        </w:rPr>
        <w:t xml:space="preserve"> животных</w:t>
      </w:r>
      <w:r w:rsidRPr="00260694">
        <w:rPr>
          <w:rFonts w:eastAsia="Times New Roman" w:cs="Times New Roman"/>
          <w:sz w:val="24"/>
          <w:szCs w:val="24"/>
          <w:lang w:eastAsia="ru-RU"/>
        </w:rPr>
        <w:t>.</w:t>
      </w:r>
    </w:p>
    <w:p w:rsidR="00052849" w:rsidRPr="00260694" w:rsidRDefault="002F2D0D" w:rsidP="002F2D0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0694">
        <w:rPr>
          <w:rFonts w:eastAsia="Times New Roman" w:cs="Times New Roman"/>
          <w:sz w:val="24"/>
          <w:szCs w:val="24"/>
          <w:lang w:eastAsia="ru-RU"/>
        </w:rPr>
        <w:t>Таким образом, в круговороте веществ в почве растения синтезируют органическое вещество, животные производят его механическое и биохимическое раз</w:t>
      </w:r>
      <w:r w:rsidR="00A839AF" w:rsidRPr="00260694">
        <w:rPr>
          <w:rFonts w:eastAsia="Times New Roman" w:cs="Times New Roman"/>
          <w:sz w:val="24"/>
          <w:szCs w:val="24"/>
          <w:lang w:eastAsia="ru-RU"/>
        </w:rPr>
        <w:t>р</w:t>
      </w:r>
      <w:r w:rsidRPr="00260694">
        <w:rPr>
          <w:rFonts w:eastAsia="Times New Roman" w:cs="Times New Roman"/>
          <w:sz w:val="24"/>
          <w:szCs w:val="24"/>
          <w:lang w:eastAsia="ru-RU"/>
        </w:rPr>
        <w:t>у</w:t>
      </w:r>
      <w:r w:rsidR="00A839AF" w:rsidRPr="00260694">
        <w:rPr>
          <w:rFonts w:eastAsia="Times New Roman" w:cs="Times New Roman"/>
          <w:sz w:val="24"/>
          <w:szCs w:val="24"/>
          <w:lang w:eastAsia="ru-RU"/>
        </w:rPr>
        <w:t>ш</w:t>
      </w:r>
      <w:r w:rsidRPr="00260694">
        <w:rPr>
          <w:rFonts w:eastAsia="Times New Roman" w:cs="Times New Roman"/>
          <w:sz w:val="24"/>
          <w:szCs w:val="24"/>
          <w:lang w:eastAsia="ru-RU"/>
        </w:rPr>
        <w:t>ение и тем самым подготавливают его для гумусообразования. Микро</w:t>
      </w:r>
      <w:r w:rsidR="00A839AF" w:rsidRPr="00260694">
        <w:rPr>
          <w:rFonts w:eastAsia="Times New Roman" w:cs="Times New Roman"/>
          <w:sz w:val="24"/>
          <w:szCs w:val="24"/>
          <w:lang w:eastAsia="ru-RU"/>
        </w:rPr>
        <w:t>о</w:t>
      </w:r>
      <w:r w:rsidRPr="00260694">
        <w:rPr>
          <w:rFonts w:eastAsia="Times New Roman" w:cs="Times New Roman"/>
          <w:sz w:val="24"/>
          <w:szCs w:val="24"/>
          <w:lang w:eastAsia="ru-RU"/>
        </w:rPr>
        <w:t>рганизмы синтезируют почвенный гумус и затем разлагают его</w:t>
      </w:r>
      <w:r w:rsidR="00A839AF" w:rsidRPr="00260694">
        <w:rPr>
          <w:rFonts w:eastAsia="Times New Roman" w:cs="Times New Roman"/>
          <w:sz w:val="24"/>
          <w:szCs w:val="24"/>
          <w:lang w:eastAsia="ru-RU"/>
        </w:rPr>
        <w:t>.</w:t>
      </w:r>
    </w:p>
    <w:p w:rsidR="00052849" w:rsidRPr="00260694" w:rsidRDefault="00052849" w:rsidP="0005284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60694">
        <w:rPr>
          <w:rFonts w:eastAsia="Times New Roman" w:cs="Times New Roman"/>
          <w:sz w:val="24"/>
          <w:szCs w:val="24"/>
          <w:lang w:eastAsia="ru-RU"/>
        </w:rPr>
        <w:t xml:space="preserve">В качестве разновидностей гумуса различают гумус 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питательный и устойчивый.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Питательный гумус легко перерабатывается и служит микроорганизмам источником питания, а устойчивый гумус с трудом поддается переработке и выполняет прежде всего физические и химические функции, контролируя баланс питательного вещества, количество воды и воздуха в почве. Таким образом, гумус служит основным поставщиком и резервом элементов питания растений. Темный цвет гумуса способствует лучшему прогреванию почвы, а его высокая влагоемкость</w:t>
      </w:r>
      <w:r w:rsidRPr="00260694">
        <w:rPr>
          <w:rFonts w:eastAsia="Times New Roman" w:cs="Times New Roman"/>
          <w:noProof/>
          <w:sz w:val="24"/>
          <w:szCs w:val="24"/>
          <w:lang w:eastAsia="ru-RU"/>
        </w:rPr>
        <w:t xml:space="preserve"> —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удержанию воды почвой. Гумус прочно склеивает минеральные частицы, образуя комочки, улучшающие структуру почвы. Данные свойства благоприятствуют условиям роста растений на почвах, богатых гумусом. Важнейшим свойством почвы является ее </w:t>
      </w:r>
      <w:r w:rsidRPr="00260694">
        <w:rPr>
          <w:rFonts w:eastAsia="Times New Roman" w:cs="Times New Roman"/>
          <w:i/>
          <w:sz w:val="24"/>
          <w:szCs w:val="24"/>
          <w:lang w:eastAsia="ru-RU"/>
        </w:rPr>
        <w:t>плодородие</w:t>
      </w:r>
      <w:r w:rsidRPr="00260694"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 —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способность обеспечивать растения водой, элементами питания и воздухом. Мощность гумусового слоя и содержание гумуса в почве являются одним из важнейших показателей уровня плодородия почв. В подзолистых почвах северных районов России содержится</w:t>
      </w:r>
      <w:r w:rsidRPr="00260694">
        <w:rPr>
          <w:rFonts w:eastAsia="Times New Roman" w:cs="Times New Roman"/>
          <w:noProof/>
          <w:sz w:val="24"/>
          <w:szCs w:val="24"/>
          <w:lang w:eastAsia="ru-RU"/>
        </w:rPr>
        <w:t xml:space="preserve"> 1—3%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гумуса, в более плодородных почвах лесостепной зоны</w:t>
      </w:r>
      <w:r w:rsidRPr="00260694">
        <w:rPr>
          <w:rFonts w:eastAsia="Times New Roman" w:cs="Times New Roman"/>
          <w:noProof/>
          <w:sz w:val="24"/>
          <w:szCs w:val="24"/>
          <w:lang w:eastAsia="ru-RU"/>
        </w:rPr>
        <w:t xml:space="preserve"> — 4—6%.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Наиболее богаты гумусом черноземы (обыкновенные</w:t>
      </w:r>
      <w:r w:rsidRPr="00260694">
        <w:rPr>
          <w:rFonts w:eastAsia="Times New Roman" w:cs="Times New Roman"/>
          <w:noProof/>
          <w:sz w:val="24"/>
          <w:szCs w:val="24"/>
          <w:lang w:eastAsia="ru-RU"/>
        </w:rPr>
        <w:t xml:space="preserve"> — 7—8%,</w:t>
      </w:r>
      <w:r w:rsidRPr="00260694">
        <w:rPr>
          <w:rFonts w:eastAsia="Times New Roman" w:cs="Times New Roman"/>
          <w:sz w:val="24"/>
          <w:szCs w:val="24"/>
          <w:lang w:eastAsia="ru-RU"/>
        </w:rPr>
        <w:t xml:space="preserve"> тучные</w:t>
      </w:r>
      <w:r w:rsidRPr="00260694">
        <w:rPr>
          <w:rFonts w:eastAsia="Times New Roman" w:cs="Times New Roman"/>
          <w:noProof/>
          <w:sz w:val="24"/>
          <w:szCs w:val="24"/>
          <w:lang w:eastAsia="ru-RU"/>
        </w:rPr>
        <w:t xml:space="preserve"> — 8—12%).</w:t>
      </w:r>
    </w:p>
    <w:p w:rsidR="000A3C5B" w:rsidRDefault="00052849" w:rsidP="000A3C5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4"/>
          <w:lang w:eastAsia="ru-RU"/>
        </w:rPr>
      </w:pPr>
      <w:r w:rsidRPr="00655A68">
        <w:rPr>
          <w:rFonts w:eastAsia="Times New Roman" w:cs="Times New Roman"/>
          <w:b/>
          <w:sz w:val="24"/>
          <w:szCs w:val="24"/>
          <w:lang w:eastAsia="ru-RU"/>
        </w:rPr>
        <w:t>Влажность и аэрация.</w:t>
      </w:r>
      <w:r w:rsidRPr="00191D8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DA47DA" w:rsidRPr="000A3C5B">
        <w:rPr>
          <w:rFonts w:eastAsia="Times New Roman" w:cs="Times New Roman"/>
          <w:sz w:val="24"/>
          <w:szCs w:val="24"/>
          <w:lang w:eastAsia="ru-RU"/>
        </w:rPr>
        <w:t xml:space="preserve">Водный и воздушный режим почвы зависит от вида почвы и содержания в ней гумуса. 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В рыхлой почве пористост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>ь верхнего слоя (до 70 см) составляет 20 - 3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0 %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>; воды мало - 10 - 20 %, ее содержание увеличива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е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>тся только на большой глубине. Обратное соотношение наблюдается у тяже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л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>ых почв. Вода заполняет в них практически все поры. Только верхний гори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з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>онт глубиной 30 см обеспечен воздухом (не более 1</w:t>
      </w:r>
      <w:r w:rsidR="009B1FDB" w:rsidRPr="000A3C5B">
        <w:rPr>
          <w:rFonts w:eastAsia="Times New Roman" w:cs="Times New Roman"/>
          <w:sz w:val="24"/>
          <w:szCs w:val="24"/>
          <w:lang w:eastAsia="ru-RU"/>
        </w:rPr>
        <w:t>5 %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>). Большая примесь ка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к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 xml:space="preserve"> глинистых, так и песчаных частиц снижает качество почвы. Песчаные (легкие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)</w:t>
      </w:r>
      <w:r w:rsidR="003935A4" w:rsidRPr="000A3C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1FDB" w:rsidRPr="000A3C5B">
        <w:rPr>
          <w:rFonts w:eastAsia="Times New Roman" w:cs="Times New Roman"/>
          <w:sz w:val="24"/>
          <w:szCs w:val="24"/>
          <w:lang w:eastAsia="ru-RU"/>
        </w:rPr>
        <w:t>почвы имеют малую влагоемкост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ь</w:t>
      </w:r>
      <w:r w:rsidR="009B1FDB" w:rsidRPr="000A3C5B">
        <w:rPr>
          <w:rFonts w:eastAsia="Times New Roman" w:cs="Times New Roman"/>
          <w:sz w:val="24"/>
          <w:szCs w:val="24"/>
          <w:lang w:eastAsia="ru-RU"/>
        </w:rPr>
        <w:t>. Они слишком быстро высыхают. Глинисты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е</w:t>
      </w:r>
      <w:r w:rsidR="009B1FDB" w:rsidRPr="000A3C5B">
        <w:rPr>
          <w:rFonts w:eastAsia="Times New Roman" w:cs="Times New Roman"/>
          <w:sz w:val="24"/>
          <w:szCs w:val="24"/>
          <w:lang w:eastAsia="ru-RU"/>
        </w:rPr>
        <w:t xml:space="preserve"> (тяжелые) почвы содержат слишком мало воздуха, поэтому они плохо прогре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в</w:t>
      </w:r>
      <w:r w:rsidR="000A3C5B" w:rsidRPr="000A3C5B">
        <w:rPr>
          <w:rFonts w:eastAsia="Times New Roman" w:cs="Times New Roman"/>
          <w:sz w:val="24"/>
          <w:szCs w:val="24"/>
          <w:lang w:eastAsia="ru-RU"/>
        </w:rPr>
        <w:t>аются и таким образом задерживают рост растений и деятельность почвенны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х</w:t>
      </w:r>
      <w:r w:rsidR="000A3C5B" w:rsidRPr="000A3C5B">
        <w:rPr>
          <w:rFonts w:eastAsia="Times New Roman" w:cs="Times New Roman"/>
          <w:sz w:val="24"/>
          <w:szCs w:val="24"/>
          <w:lang w:eastAsia="ru-RU"/>
        </w:rPr>
        <w:t xml:space="preserve"> организмов. Наилучшие условия для роста рас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т</w:t>
      </w:r>
      <w:r w:rsidR="000A3C5B" w:rsidRPr="000A3C5B">
        <w:rPr>
          <w:rFonts w:eastAsia="Times New Roman" w:cs="Times New Roman"/>
          <w:sz w:val="24"/>
          <w:szCs w:val="24"/>
          <w:lang w:eastAsia="ru-RU"/>
        </w:rPr>
        <w:t>ений имеют пылеватые суглин</w:t>
      </w:r>
      <w:r w:rsidR="00873EFE" w:rsidRPr="000A3C5B">
        <w:rPr>
          <w:rFonts w:eastAsia="Times New Roman" w:cs="Times New Roman"/>
          <w:sz w:val="24"/>
          <w:szCs w:val="24"/>
          <w:lang w:eastAsia="ru-RU"/>
        </w:rPr>
        <w:t>к</w:t>
      </w:r>
      <w:r w:rsidR="000A3C5B" w:rsidRPr="000A3C5B">
        <w:rPr>
          <w:rFonts w:eastAsia="Times New Roman" w:cs="Times New Roman"/>
          <w:sz w:val="24"/>
          <w:szCs w:val="24"/>
          <w:lang w:eastAsia="ru-RU"/>
        </w:rPr>
        <w:t>и и суглинки, их водные и воздушные режимы оптимальны.</w:t>
      </w:r>
      <w:r w:rsidR="000A3C5B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873EFE" w:rsidRPr="00655A68" w:rsidRDefault="000A3C5B" w:rsidP="00E64C5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55A68">
        <w:rPr>
          <w:rFonts w:eastAsia="Times New Roman" w:cs="Times New Roman"/>
          <w:sz w:val="24"/>
          <w:szCs w:val="24"/>
          <w:lang w:eastAsia="ru-RU"/>
        </w:rPr>
        <w:t xml:space="preserve">Различают </w:t>
      </w:r>
      <w:r w:rsidRPr="00655A68">
        <w:rPr>
          <w:rFonts w:eastAsia="Times New Roman" w:cs="Times New Roman"/>
          <w:i/>
          <w:sz w:val="24"/>
          <w:szCs w:val="24"/>
          <w:lang w:eastAsia="ru-RU"/>
        </w:rPr>
        <w:t>физи</w:t>
      </w:r>
      <w:r w:rsidR="00873EFE" w:rsidRPr="00655A68">
        <w:rPr>
          <w:rFonts w:eastAsia="Times New Roman" w:cs="Times New Roman"/>
          <w:i/>
          <w:sz w:val="24"/>
          <w:szCs w:val="24"/>
          <w:lang w:eastAsia="ru-RU"/>
        </w:rPr>
        <w:t>ч</w:t>
      </w:r>
      <w:r w:rsidRPr="00655A68">
        <w:rPr>
          <w:rFonts w:eastAsia="Times New Roman" w:cs="Times New Roman"/>
          <w:i/>
          <w:sz w:val="24"/>
          <w:szCs w:val="24"/>
          <w:lang w:eastAsia="ru-RU"/>
        </w:rPr>
        <w:t xml:space="preserve">ескую </w:t>
      </w:r>
      <w:r w:rsidRPr="00655A68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655A68">
        <w:rPr>
          <w:rFonts w:eastAsia="Times New Roman" w:cs="Times New Roman"/>
          <w:i/>
          <w:sz w:val="24"/>
          <w:szCs w:val="24"/>
          <w:lang w:eastAsia="ru-RU"/>
        </w:rPr>
        <w:t>физиологическую сухость</w:t>
      </w:r>
      <w:r w:rsidRPr="00655A68">
        <w:rPr>
          <w:rFonts w:eastAsia="Times New Roman" w:cs="Times New Roman"/>
          <w:sz w:val="24"/>
          <w:szCs w:val="24"/>
          <w:lang w:eastAsia="ru-RU"/>
        </w:rPr>
        <w:t xml:space="preserve"> почвы. При </w:t>
      </w:r>
      <w:r w:rsidRPr="00655A68">
        <w:rPr>
          <w:rFonts w:eastAsia="Times New Roman" w:cs="Times New Roman"/>
          <w:i/>
          <w:sz w:val="24"/>
          <w:szCs w:val="24"/>
          <w:lang w:eastAsia="ru-RU"/>
        </w:rPr>
        <w:t>физич</w:t>
      </w:r>
      <w:r w:rsidR="00873EFE" w:rsidRPr="00655A68">
        <w:rPr>
          <w:rFonts w:eastAsia="Times New Roman" w:cs="Times New Roman"/>
          <w:i/>
          <w:sz w:val="24"/>
          <w:szCs w:val="24"/>
          <w:lang w:eastAsia="ru-RU"/>
        </w:rPr>
        <w:t>е</w:t>
      </w:r>
      <w:r w:rsidRPr="00655A68">
        <w:rPr>
          <w:rFonts w:eastAsia="Times New Roman" w:cs="Times New Roman"/>
          <w:i/>
          <w:sz w:val="24"/>
          <w:szCs w:val="24"/>
          <w:lang w:eastAsia="ru-RU"/>
        </w:rPr>
        <w:t>ской сухости</w:t>
      </w:r>
      <w:r w:rsidRPr="00655A68">
        <w:rPr>
          <w:rFonts w:eastAsia="Times New Roman" w:cs="Times New Roman"/>
          <w:sz w:val="24"/>
          <w:szCs w:val="24"/>
          <w:lang w:eastAsia="ru-RU"/>
        </w:rPr>
        <w:t xml:space="preserve"> почва ис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п</w:t>
      </w:r>
      <w:r w:rsidRPr="00655A68">
        <w:rPr>
          <w:rFonts w:eastAsia="Times New Roman" w:cs="Times New Roman"/>
          <w:sz w:val="24"/>
          <w:szCs w:val="24"/>
          <w:lang w:eastAsia="ru-RU"/>
        </w:rPr>
        <w:t>ытывает недостаток влаги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>. Это происходит при атмосферной засухе, когда по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с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>тупление воды резко сокращается, что обычно наблю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д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>ается в местах с сухи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м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 xml:space="preserve"> климатом, где почва увлажняется только за сче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 xml:space="preserve">т 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 xml:space="preserve">атмосферных осадков. </w:t>
      </w:r>
      <w:r w:rsidR="00A83FC1" w:rsidRPr="00655A68">
        <w:rPr>
          <w:rFonts w:eastAsia="Times New Roman" w:cs="Times New Roman"/>
          <w:i/>
          <w:sz w:val="24"/>
          <w:szCs w:val="24"/>
          <w:lang w:eastAsia="ru-RU"/>
        </w:rPr>
        <w:t>Физио</w:t>
      </w:r>
      <w:r w:rsidR="00873EFE" w:rsidRPr="00655A68">
        <w:rPr>
          <w:rFonts w:eastAsia="Times New Roman" w:cs="Times New Roman"/>
          <w:i/>
          <w:sz w:val="24"/>
          <w:szCs w:val="24"/>
          <w:lang w:eastAsia="ru-RU"/>
        </w:rPr>
        <w:t>л</w:t>
      </w:r>
      <w:r w:rsidR="00A83FC1" w:rsidRPr="00655A68">
        <w:rPr>
          <w:rFonts w:eastAsia="Times New Roman" w:cs="Times New Roman"/>
          <w:i/>
          <w:sz w:val="24"/>
          <w:szCs w:val="24"/>
          <w:lang w:eastAsia="ru-RU"/>
        </w:rPr>
        <w:t>огическая сухость почвы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lastRenderedPageBreak/>
        <w:t>- явление более сложное. Он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>возникает в результат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е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 xml:space="preserve"> физиологической недоступности физиче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с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>ки доступной воды. Растения при фи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з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>иологической сухости страдают даже на влажных почвах, когда низкая темпе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р</w:t>
      </w:r>
      <w:r w:rsidR="00A83FC1" w:rsidRPr="00655A68">
        <w:rPr>
          <w:rFonts w:eastAsia="Times New Roman" w:cs="Times New Roman"/>
          <w:sz w:val="24"/>
          <w:szCs w:val="24"/>
          <w:lang w:eastAsia="ru-RU"/>
        </w:rPr>
        <w:t>атура почвенног</w:t>
      </w:r>
      <w:r w:rsidR="00E64C55" w:rsidRPr="00655A68">
        <w:rPr>
          <w:rFonts w:eastAsia="Times New Roman" w:cs="Times New Roman"/>
          <w:sz w:val="24"/>
          <w:szCs w:val="24"/>
          <w:lang w:eastAsia="ru-RU"/>
        </w:rPr>
        <w:t>о покрова или другие неблагоприятные условия препятствую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т</w:t>
      </w:r>
      <w:r w:rsidR="00E64C55" w:rsidRPr="00655A68">
        <w:rPr>
          <w:rFonts w:eastAsia="Times New Roman" w:cs="Times New Roman"/>
          <w:sz w:val="24"/>
          <w:szCs w:val="24"/>
          <w:lang w:eastAsia="ru-RU"/>
        </w:rPr>
        <w:t xml:space="preserve"> нормальному функционированию корневой системы. Например, на сфагновы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х</w:t>
      </w:r>
      <w:r w:rsidR="00E64C55" w:rsidRPr="00655A68">
        <w:rPr>
          <w:rFonts w:eastAsia="Times New Roman" w:cs="Times New Roman"/>
          <w:sz w:val="24"/>
          <w:szCs w:val="24"/>
          <w:lang w:eastAsia="ru-RU"/>
        </w:rPr>
        <w:t xml:space="preserve"> болотах, несмотря на большое количество влаги, вода оказывается недоступно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й</w:t>
      </w:r>
      <w:r w:rsidR="00E64C55" w:rsidRPr="00655A68">
        <w:rPr>
          <w:rFonts w:eastAsia="Times New Roman" w:cs="Times New Roman"/>
          <w:sz w:val="24"/>
          <w:szCs w:val="24"/>
          <w:lang w:eastAsia="ru-RU"/>
        </w:rPr>
        <w:t xml:space="preserve"> для многих растений из - за высокой кислотности почвы, плохой аэраци</w:t>
      </w:r>
      <w:r w:rsidR="00655A68" w:rsidRPr="00655A68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и</w:t>
      </w:r>
      <w:r w:rsidR="00E64C55" w:rsidRPr="00655A68">
        <w:rPr>
          <w:rFonts w:eastAsia="Times New Roman" w:cs="Times New Roman"/>
          <w:sz w:val="24"/>
          <w:szCs w:val="24"/>
          <w:lang w:eastAsia="ru-RU"/>
        </w:rPr>
        <w:t xml:space="preserve"> наличия токсических веществ, которые нарушают нормальную физиологиче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с</w:t>
      </w:r>
      <w:r w:rsidR="00E64C55" w:rsidRPr="00655A68">
        <w:rPr>
          <w:rFonts w:eastAsia="Times New Roman" w:cs="Times New Roman"/>
          <w:sz w:val="24"/>
          <w:szCs w:val="24"/>
          <w:lang w:eastAsia="ru-RU"/>
        </w:rPr>
        <w:t>ку</w:t>
      </w:r>
      <w:r w:rsidR="00655A68" w:rsidRPr="00655A68">
        <w:rPr>
          <w:rFonts w:eastAsia="Times New Roman" w:cs="Times New Roman"/>
          <w:sz w:val="24"/>
          <w:szCs w:val="24"/>
          <w:lang w:eastAsia="ru-RU"/>
        </w:rPr>
        <w:t>ю функцию корневой системы. Физиологически сухими являются и сильн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о</w:t>
      </w:r>
      <w:r w:rsidR="00E64C55" w:rsidRPr="00655A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5A68" w:rsidRPr="00655A68">
        <w:rPr>
          <w:rFonts w:eastAsia="Times New Roman" w:cs="Times New Roman"/>
          <w:sz w:val="24"/>
          <w:szCs w:val="24"/>
          <w:lang w:eastAsia="ru-RU"/>
        </w:rPr>
        <w:t>засоленные почвы. Из -</w:t>
      </w:r>
      <w:r w:rsidR="00F600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5A68" w:rsidRPr="00655A68">
        <w:rPr>
          <w:rFonts w:eastAsia="Times New Roman" w:cs="Times New Roman"/>
          <w:sz w:val="24"/>
          <w:szCs w:val="24"/>
          <w:lang w:eastAsia="ru-RU"/>
        </w:rPr>
        <w:t>за высокого осмотического давления почвенного раство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р</w:t>
      </w:r>
      <w:r w:rsidR="00655A68" w:rsidRPr="00655A68">
        <w:rPr>
          <w:rFonts w:eastAsia="Times New Roman" w:cs="Times New Roman"/>
          <w:sz w:val="24"/>
          <w:szCs w:val="24"/>
          <w:lang w:eastAsia="ru-RU"/>
        </w:rPr>
        <w:t>а вод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а</w:t>
      </w:r>
      <w:r w:rsidR="00655A68" w:rsidRPr="00655A68">
        <w:rPr>
          <w:rFonts w:eastAsia="Times New Roman" w:cs="Times New Roman"/>
          <w:sz w:val="24"/>
          <w:szCs w:val="24"/>
          <w:lang w:eastAsia="ru-RU"/>
        </w:rPr>
        <w:t xml:space="preserve"> засоленных почв для многих растений оказывается недоступной</w:t>
      </w:r>
      <w:r w:rsidR="00873EFE" w:rsidRPr="00655A68">
        <w:rPr>
          <w:rFonts w:eastAsia="Times New Roman" w:cs="Times New Roman"/>
          <w:sz w:val="24"/>
          <w:szCs w:val="24"/>
          <w:lang w:eastAsia="ru-RU"/>
        </w:rPr>
        <w:t>.</w:t>
      </w:r>
    </w:p>
    <w:p w:rsidR="00873EFE" w:rsidRPr="00663791" w:rsidRDefault="00655A68" w:rsidP="006637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3791">
        <w:rPr>
          <w:rFonts w:eastAsia="Times New Roman" w:cs="Times New Roman"/>
          <w:sz w:val="24"/>
          <w:szCs w:val="24"/>
          <w:lang w:eastAsia="ru-RU"/>
        </w:rPr>
        <w:t>Хорошо увлажненная почва легко прогревается и медленно остывает. Однако на её поверхности изменчивость температуры может быть выражена даж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е</w:t>
      </w:r>
      <w:r w:rsidRPr="00663791">
        <w:rPr>
          <w:rFonts w:eastAsia="Times New Roman" w:cs="Times New Roman"/>
          <w:sz w:val="24"/>
          <w:szCs w:val="24"/>
          <w:lang w:eastAsia="ru-RU"/>
        </w:rPr>
        <w:t xml:space="preserve"> более резко, чем в приземном слое воздуха, так как воздух нагревается и охла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ж</w:t>
      </w:r>
      <w:r w:rsidRPr="00663791">
        <w:rPr>
          <w:rFonts w:eastAsia="Times New Roman" w:cs="Times New Roman"/>
          <w:sz w:val="24"/>
          <w:szCs w:val="24"/>
          <w:lang w:eastAsia="ru-RU"/>
        </w:rPr>
        <w:t>дается именно от поверхности почвы</w:t>
      </w:r>
      <w:r w:rsidR="00414A5B" w:rsidRPr="00663791">
        <w:rPr>
          <w:rFonts w:eastAsia="Times New Roman" w:cs="Times New Roman"/>
          <w:sz w:val="24"/>
          <w:szCs w:val="24"/>
          <w:lang w:eastAsia="ru-RU"/>
        </w:rPr>
        <w:t>. Суточные колебания температуры за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т</w:t>
      </w:r>
      <w:r w:rsidR="00414A5B" w:rsidRPr="00663791">
        <w:rPr>
          <w:rFonts w:eastAsia="Times New Roman" w:cs="Times New Roman"/>
          <w:sz w:val="24"/>
          <w:szCs w:val="24"/>
          <w:lang w:eastAsia="ru-RU"/>
        </w:rPr>
        <w:t>рагивают слои почвы до глубины в 1 м, а сезонные могут распространяться и глубже. При этом наблюдается закономерное снижение амплитуд колебаний, н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о</w:t>
      </w:r>
      <w:r w:rsidR="00414A5B" w:rsidRPr="00663791">
        <w:rPr>
          <w:rFonts w:eastAsia="Times New Roman" w:cs="Times New Roman"/>
          <w:sz w:val="24"/>
          <w:szCs w:val="24"/>
          <w:lang w:eastAsia="ru-RU"/>
        </w:rPr>
        <w:t xml:space="preserve"> период остается постоянным. Если учесть, что зимой температура почвы с глу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б</w:t>
      </w:r>
      <w:r w:rsidR="00414A5B" w:rsidRPr="00663791">
        <w:rPr>
          <w:rFonts w:eastAsia="Times New Roman" w:cs="Times New Roman"/>
          <w:sz w:val="24"/>
          <w:szCs w:val="24"/>
          <w:lang w:eastAsia="ru-RU"/>
        </w:rPr>
        <w:t>иной повышается, а летом, наоборот, падает, то легко представить сезонны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е</w:t>
      </w:r>
      <w:r w:rsidR="00414A5B" w:rsidRPr="00663791">
        <w:rPr>
          <w:rFonts w:eastAsia="Times New Roman" w:cs="Times New Roman"/>
          <w:sz w:val="24"/>
          <w:szCs w:val="24"/>
          <w:lang w:eastAsia="ru-RU"/>
        </w:rPr>
        <w:t xml:space="preserve"> вертикальные миграции почвенных обитателей, которые вызываются измене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н</w:t>
      </w:r>
      <w:r w:rsidR="00414A5B" w:rsidRPr="00663791">
        <w:rPr>
          <w:rFonts w:eastAsia="Times New Roman" w:cs="Times New Roman"/>
          <w:sz w:val="24"/>
          <w:szCs w:val="24"/>
          <w:lang w:eastAsia="ru-RU"/>
        </w:rPr>
        <w:t>ием условий среды. Естественно, зимой почвенны</w:t>
      </w:r>
      <w:r w:rsidR="00663791" w:rsidRPr="00663791">
        <w:rPr>
          <w:rFonts w:eastAsia="Times New Roman" w:cs="Times New Roman"/>
          <w:sz w:val="24"/>
          <w:szCs w:val="24"/>
          <w:lang w:eastAsia="ru-RU"/>
        </w:rPr>
        <w:t>е животные находятся глуб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ж</w:t>
      </w:r>
      <w:r w:rsidR="00663791" w:rsidRPr="00663791">
        <w:rPr>
          <w:rFonts w:eastAsia="Times New Roman" w:cs="Times New Roman"/>
          <w:sz w:val="24"/>
          <w:szCs w:val="24"/>
          <w:lang w:eastAsia="ru-RU"/>
        </w:rPr>
        <w:t>е, чем летом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>.</w:t>
      </w:r>
    </w:p>
    <w:p w:rsidR="00873EFE" w:rsidRPr="00663791" w:rsidRDefault="00663791" w:rsidP="006637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63791">
        <w:rPr>
          <w:rFonts w:eastAsia="Times New Roman" w:cs="Times New Roman"/>
          <w:sz w:val="24"/>
          <w:szCs w:val="24"/>
          <w:lang w:eastAsia="ru-RU"/>
        </w:rPr>
        <w:t>По физическому состоянию, подвижности, доступности и значению для растений почвенную воду подразделяют н</w:t>
      </w:r>
      <w:r w:rsidR="00873EFE" w:rsidRPr="00663791"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="00873EFE" w:rsidRPr="00663791">
        <w:rPr>
          <w:rFonts w:eastAsia="Times New Roman" w:cs="Times New Roman"/>
          <w:i/>
          <w:sz w:val="24"/>
          <w:szCs w:val="24"/>
          <w:lang w:eastAsia="ru-RU"/>
        </w:rPr>
        <w:t>гравитационную, гигроскопическую</w:t>
      </w:r>
      <w:r w:rsidRPr="0066379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873EFE" w:rsidRPr="00663791">
        <w:rPr>
          <w:rFonts w:eastAsia="Times New Roman" w:cs="Times New Roman"/>
          <w:i/>
          <w:sz w:val="24"/>
          <w:szCs w:val="24"/>
          <w:lang w:eastAsia="ru-RU"/>
        </w:rPr>
        <w:t>и капиллярную</w:t>
      </w:r>
      <w:r w:rsidRPr="0066379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663791">
        <w:rPr>
          <w:rFonts w:eastAsia="Times New Roman" w:cs="Times New Roman"/>
          <w:sz w:val="24"/>
          <w:szCs w:val="24"/>
          <w:lang w:eastAsia="ru-RU"/>
        </w:rPr>
        <w:t>(рис. 2).</w:t>
      </w:r>
    </w:p>
    <w:p w:rsidR="00663791" w:rsidRDefault="00663791" w:rsidP="006637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32EC680">
            <wp:extent cx="3602990" cy="21031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791" w:rsidRDefault="00663791" w:rsidP="006637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lang w:eastAsia="ru-RU"/>
        </w:rPr>
      </w:pPr>
      <w:r w:rsidRPr="00EF6CB8">
        <w:rPr>
          <w:rFonts w:eastAsia="Times New Roman" w:cs="Times New Roman"/>
          <w:b/>
          <w:lang w:eastAsia="ru-RU"/>
        </w:rPr>
        <w:t>Рис. 2.</w:t>
      </w:r>
      <w:r w:rsidRPr="00663791">
        <w:rPr>
          <w:rFonts w:eastAsia="Times New Roman" w:cs="Times New Roman"/>
          <w:lang w:eastAsia="ru-RU"/>
        </w:rPr>
        <w:t xml:space="preserve"> Три типа почвенной воды</w:t>
      </w:r>
    </w:p>
    <w:p w:rsidR="00663791" w:rsidRPr="00663791" w:rsidRDefault="00663791" w:rsidP="0066379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lang w:eastAsia="ru-RU"/>
        </w:rPr>
      </w:pPr>
    </w:p>
    <w:p w:rsidR="00873EFE" w:rsidRPr="00447AFF" w:rsidRDefault="00663791" w:rsidP="00447AF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7AFF">
        <w:rPr>
          <w:rFonts w:eastAsia="Times New Roman" w:cs="Times New Roman"/>
          <w:i/>
          <w:sz w:val="24"/>
          <w:szCs w:val="24"/>
          <w:lang w:eastAsia="ru-RU"/>
        </w:rPr>
        <w:t>Гравитационная вода</w:t>
      </w:r>
      <w:r w:rsidRPr="00447AFF">
        <w:rPr>
          <w:rFonts w:eastAsia="Times New Roman" w:cs="Times New Roman"/>
          <w:sz w:val="24"/>
          <w:szCs w:val="24"/>
          <w:lang w:eastAsia="ru-RU"/>
        </w:rPr>
        <w:t xml:space="preserve"> - подвижная вода, является основной разновидностью св</w:t>
      </w:r>
      <w:r w:rsidR="00447AFF" w:rsidRPr="00447AFF">
        <w:rPr>
          <w:rFonts w:eastAsia="Times New Roman" w:cs="Times New Roman"/>
          <w:sz w:val="24"/>
          <w:szCs w:val="24"/>
          <w:lang w:eastAsia="ru-RU"/>
        </w:rPr>
        <w:t>ободной воды, которая заполняет широкие промежутки между частица</w:t>
      </w:r>
      <w:r w:rsidR="00873EFE" w:rsidRPr="00447AFF">
        <w:rPr>
          <w:rFonts w:eastAsia="Times New Roman" w:cs="Times New Roman"/>
          <w:sz w:val="24"/>
          <w:szCs w:val="24"/>
          <w:lang w:eastAsia="ru-RU"/>
        </w:rPr>
        <w:t>м</w:t>
      </w:r>
      <w:r w:rsidR="00447AFF" w:rsidRPr="00447AFF">
        <w:rPr>
          <w:rFonts w:eastAsia="Times New Roman" w:cs="Times New Roman"/>
          <w:sz w:val="24"/>
          <w:szCs w:val="24"/>
          <w:lang w:eastAsia="ru-RU"/>
        </w:rPr>
        <w:t>и почвы и просачивается вниз сквозь почву под действием силы тяжести, пок</w:t>
      </w:r>
      <w:r w:rsidR="00873EFE" w:rsidRPr="00447AFF">
        <w:rPr>
          <w:rFonts w:eastAsia="Times New Roman" w:cs="Times New Roman"/>
          <w:sz w:val="24"/>
          <w:szCs w:val="24"/>
          <w:lang w:eastAsia="ru-RU"/>
        </w:rPr>
        <w:t>а</w:t>
      </w:r>
      <w:r w:rsidR="00447AFF" w:rsidRPr="00447AFF">
        <w:rPr>
          <w:rFonts w:eastAsia="Times New Roman" w:cs="Times New Roman"/>
          <w:sz w:val="24"/>
          <w:szCs w:val="24"/>
          <w:lang w:eastAsia="ru-RU"/>
        </w:rPr>
        <w:t xml:space="preserve"> не достигнет грунтовых вод. Растени</w:t>
      </w:r>
      <w:r w:rsidR="00873EFE" w:rsidRPr="00447AFF">
        <w:rPr>
          <w:rFonts w:eastAsia="Times New Roman" w:cs="Times New Roman"/>
          <w:sz w:val="24"/>
          <w:szCs w:val="24"/>
          <w:lang w:eastAsia="ru-RU"/>
        </w:rPr>
        <w:t xml:space="preserve">я </w:t>
      </w:r>
      <w:r w:rsidR="00447AFF" w:rsidRPr="00447AFF">
        <w:rPr>
          <w:rFonts w:eastAsia="Times New Roman" w:cs="Times New Roman"/>
          <w:sz w:val="24"/>
          <w:szCs w:val="24"/>
          <w:lang w:eastAsia="ru-RU"/>
        </w:rPr>
        <w:t>легко усваивают гравитационную воду</w:t>
      </w:r>
      <w:r w:rsidR="00873EFE" w:rsidRPr="00447AFF">
        <w:rPr>
          <w:rFonts w:eastAsia="Times New Roman" w:cs="Times New Roman"/>
          <w:sz w:val="24"/>
          <w:szCs w:val="24"/>
          <w:lang w:eastAsia="ru-RU"/>
        </w:rPr>
        <w:t>,</w:t>
      </w:r>
      <w:r w:rsidR="00447AFF" w:rsidRPr="00447AFF">
        <w:rPr>
          <w:rFonts w:eastAsia="Times New Roman" w:cs="Times New Roman"/>
          <w:sz w:val="24"/>
          <w:szCs w:val="24"/>
          <w:lang w:eastAsia="ru-RU"/>
        </w:rPr>
        <w:t xml:space="preserve"> когда она находится в зоне корневой систем</w:t>
      </w:r>
      <w:r w:rsidR="00873EFE" w:rsidRPr="00447AFF">
        <w:rPr>
          <w:rFonts w:eastAsia="Times New Roman" w:cs="Times New Roman"/>
          <w:sz w:val="24"/>
          <w:szCs w:val="24"/>
          <w:lang w:eastAsia="ru-RU"/>
        </w:rPr>
        <w:t>ы</w:t>
      </w:r>
      <w:r w:rsidR="00447AFF" w:rsidRPr="00447AFF">
        <w:rPr>
          <w:rFonts w:eastAsia="Times New Roman" w:cs="Times New Roman"/>
          <w:sz w:val="24"/>
          <w:szCs w:val="24"/>
          <w:lang w:eastAsia="ru-RU"/>
        </w:rPr>
        <w:t>. С этой точки зрения для расте</w:t>
      </w:r>
      <w:r w:rsidR="00873EFE" w:rsidRPr="00447AFF">
        <w:rPr>
          <w:rFonts w:eastAsia="Times New Roman" w:cs="Times New Roman"/>
          <w:sz w:val="24"/>
          <w:szCs w:val="24"/>
          <w:lang w:eastAsia="ru-RU"/>
        </w:rPr>
        <w:t>н</w:t>
      </w:r>
      <w:r w:rsidR="00447AFF" w:rsidRPr="00447AFF">
        <w:rPr>
          <w:rFonts w:eastAsia="Times New Roman" w:cs="Times New Roman"/>
          <w:sz w:val="24"/>
          <w:szCs w:val="24"/>
          <w:lang w:eastAsia="ru-RU"/>
        </w:rPr>
        <w:t>ий весьма важен полив почвы, смачивание ее водой</w:t>
      </w:r>
      <w:r w:rsidR="00873EFE" w:rsidRPr="00447AFF">
        <w:rPr>
          <w:rFonts w:eastAsia="Times New Roman" w:cs="Times New Roman"/>
          <w:sz w:val="24"/>
          <w:szCs w:val="24"/>
          <w:lang w:eastAsia="ru-RU"/>
        </w:rPr>
        <w:t>.</w:t>
      </w:r>
    </w:p>
    <w:p w:rsidR="00873EFE" w:rsidRPr="003B48C7" w:rsidRDefault="00447AFF" w:rsidP="003B48C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48C7">
        <w:rPr>
          <w:rFonts w:eastAsia="Times New Roman" w:cs="Times New Roman"/>
          <w:i/>
          <w:sz w:val="24"/>
          <w:szCs w:val="24"/>
          <w:lang w:eastAsia="ru-RU"/>
        </w:rPr>
        <w:t>Гигроскопическая вод</w:t>
      </w:r>
      <w:r w:rsidR="00873EFE" w:rsidRPr="003B48C7">
        <w:rPr>
          <w:rFonts w:eastAsia="Times New Roman" w:cs="Times New Roman"/>
          <w:i/>
          <w:sz w:val="24"/>
          <w:szCs w:val="24"/>
          <w:lang w:eastAsia="ru-RU"/>
        </w:rPr>
        <w:t>а</w:t>
      </w:r>
      <w:r w:rsidRPr="003B48C7">
        <w:rPr>
          <w:rFonts w:eastAsia="Times New Roman" w:cs="Times New Roman"/>
          <w:sz w:val="24"/>
          <w:szCs w:val="24"/>
          <w:lang w:eastAsia="ru-RU"/>
        </w:rPr>
        <w:t xml:space="preserve"> - э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т</w:t>
      </w:r>
      <w:r w:rsidRPr="003B48C7">
        <w:rPr>
          <w:rFonts w:eastAsia="Times New Roman" w:cs="Times New Roman"/>
          <w:sz w:val="24"/>
          <w:szCs w:val="24"/>
          <w:lang w:eastAsia="ru-RU"/>
        </w:rPr>
        <w:t>о та почвенная влага, к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>оторая удерживается вокруг отдельных коллоидных частиц в виде тонкой прочно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й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 xml:space="preserve"> связанной пленки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.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 xml:space="preserve"> Она адсорбируется за счет водородных связей на поверхности глины и кварц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а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 xml:space="preserve"> или на катионах, связанных с глинистыми минералами и гумусом. Гигроскопи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ч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>еская вода высвобождается только при температуре 105 – 110 °С и физиологи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ч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>ески практически недоступна растениям. Количество гигроскопической вод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ы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 xml:space="preserve"> зависит от содержания в почве коллоидных частиц. В глинистых почвах её со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д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>е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р</w:t>
      </w:r>
      <w:r w:rsidR="0083209D" w:rsidRPr="003B48C7">
        <w:rPr>
          <w:rFonts w:eastAsia="Times New Roman" w:cs="Times New Roman"/>
          <w:sz w:val="24"/>
          <w:szCs w:val="24"/>
          <w:lang w:eastAsia="ru-RU"/>
        </w:rPr>
        <w:t>жится около 15 %, в песчаных окол</w:t>
      </w:r>
      <w:r w:rsidR="003B48C7" w:rsidRPr="003B48C7">
        <w:rPr>
          <w:rFonts w:eastAsia="Times New Roman" w:cs="Times New Roman"/>
          <w:sz w:val="24"/>
          <w:szCs w:val="24"/>
          <w:lang w:eastAsia="ru-RU"/>
        </w:rPr>
        <w:t>о 5 % от массы почвы. Она образует та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к</w:t>
      </w:r>
      <w:r w:rsidR="003B48C7" w:rsidRPr="003B48C7">
        <w:rPr>
          <w:rFonts w:eastAsia="Times New Roman" w:cs="Times New Roman"/>
          <w:sz w:val="24"/>
          <w:szCs w:val="24"/>
          <w:lang w:eastAsia="ru-RU"/>
        </w:rPr>
        <w:t xml:space="preserve"> называемый мертвый запас воды в почве</w:t>
      </w:r>
      <w:r w:rsidR="00873EFE" w:rsidRPr="003B48C7">
        <w:rPr>
          <w:rFonts w:eastAsia="Times New Roman" w:cs="Times New Roman"/>
          <w:sz w:val="24"/>
          <w:szCs w:val="24"/>
          <w:lang w:eastAsia="ru-RU"/>
        </w:rPr>
        <w:t>.</w:t>
      </w:r>
    </w:p>
    <w:p w:rsidR="00873EFE" w:rsidRPr="00E150F1" w:rsidRDefault="003B48C7" w:rsidP="00E150F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00CC">
        <w:rPr>
          <w:rFonts w:eastAsia="Times New Roman" w:cs="Times New Roman"/>
          <w:sz w:val="24"/>
          <w:szCs w:val="24"/>
          <w:lang w:eastAsia="ru-RU"/>
        </w:rPr>
        <w:t>По мере того как накапливаются слои воды вок</w:t>
      </w:r>
      <w:r w:rsidR="00873EFE" w:rsidRPr="00F600CC">
        <w:rPr>
          <w:rFonts w:eastAsia="Times New Roman" w:cs="Times New Roman"/>
          <w:sz w:val="24"/>
          <w:szCs w:val="24"/>
          <w:lang w:eastAsia="ru-RU"/>
        </w:rPr>
        <w:t>р</w:t>
      </w:r>
      <w:r w:rsidRPr="00F600CC">
        <w:rPr>
          <w:rFonts w:eastAsia="Times New Roman" w:cs="Times New Roman"/>
          <w:sz w:val="24"/>
          <w:szCs w:val="24"/>
          <w:lang w:eastAsia="ru-RU"/>
        </w:rPr>
        <w:t>уг почвенных частиц, он</w:t>
      </w:r>
      <w:r w:rsidR="00F600CC"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Pr="00F600CC">
        <w:rPr>
          <w:rFonts w:eastAsia="Times New Roman" w:cs="Times New Roman"/>
          <w:sz w:val="24"/>
          <w:szCs w:val="24"/>
          <w:lang w:eastAsia="ru-RU"/>
        </w:rPr>
        <w:t>начинает заполнять сначала узкие поры между этими частицами, а затем вс</w:t>
      </w:r>
      <w:r w:rsidR="00873EFE" w:rsidRPr="00F600CC">
        <w:rPr>
          <w:rFonts w:eastAsia="Times New Roman" w:cs="Times New Roman"/>
          <w:sz w:val="24"/>
          <w:szCs w:val="24"/>
          <w:lang w:eastAsia="ru-RU"/>
        </w:rPr>
        <w:t>е</w:t>
      </w:r>
      <w:r w:rsidRPr="00F600CC">
        <w:rPr>
          <w:rFonts w:eastAsia="Times New Roman" w:cs="Times New Roman"/>
          <w:sz w:val="24"/>
          <w:szCs w:val="24"/>
          <w:lang w:eastAsia="ru-RU"/>
        </w:rPr>
        <w:t xml:space="preserve"> более широкие поры. Гигроскопическая вода постепе</w:t>
      </w:r>
      <w:r w:rsidR="00873EFE" w:rsidRPr="00F600CC">
        <w:rPr>
          <w:rFonts w:eastAsia="Times New Roman" w:cs="Times New Roman"/>
          <w:sz w:val="24"/>
          <w:szCs w:val="24"/>
          <w:lang w:eastAsia="ru-RU"/>
        </w:rPr>
        <w:t>н</w:t>
      </w:r>
      <w:r w:rsidRPr="00F600CC">
        <w:rPr>
          <w:rFonts w:eastAsia="Times New Roman" w:cs="Times New Roman"/>
          <w:sz w:val="24"/>
          <w:szCs w:val="24"/>
          <w:lang w:eastAsia="ru-RU"/>
        </w:rPr>
        <w:t xml:space="preserve">но переходит в </w:t>
      </w:r>
      <w:r w:rsidRPr="00F600CC">
        <w:rPr>
          <w:rFonts w:eastAsia="Times New Roman" w:cs="Times New Roman"/>
          <w:i/>
          <w:sz w:val="24"/>
          <w:szCs w:val="24"/>
          <w:lang w:eastAsia="ru-RU"/>
        </w:rPr>
        <w:t>капил</w:t>
      </w:r>
      <w:r w:rsidR="00873EFE" w:rsidRPr="00F600CC">
        <w:rPr>
          <w:rFonts w:eastAsia="Times New Roman" w:cs="Times New Roman"/>
          <w:i/>
          <w:sz w:val="24"/>
          <w:szCs w:val="24"/>
          <w:lang w:eastAsia="ru-RU"/>
        </w:rPr>
        <w:t>л</w:t>
      </w:r>
      <w:r w:rsidRPr="00F600CC">
        <w:rPr>
          <w:rFonts w:eastAsia="Times New Roman" w:cs="Times New Roman"/>
          <w:i/>
          <w:sz w:val="24"/>
          <w:szCs w:val="24"/>
          <w:lang w:eastAsia="ru-RU"/>
        </w:rPr>
        <w:t>ярную</w:t>
      </w:r>
      <w:r w:rsidR="00873EFE" w:rsidRPr="00F600CC">
        <w:rPr>
          <w:rFonts w:eastAsia="Times New Roman" w:cs="Times New Roman"/>
          <w:i/>
          <w:sz w:val="24"/>
          <w:szCs w:val="24"/>
          <w:lang w:eastAsia="ru-RU"/>
        </w:rPr>
        <w:t>,</w:t>
      </w:r>
      <w:r w:rsidRPr="00F600CC">
        <w:rPr>
          <w:rFonts w:eastAsia="Times New Roman" w:cs="Times New Roman"/>
          <w:sz w:val="24"/>
          <w:szCs w:val="24"/>
          <w:lang w:eastAsia="ru-RU"/>
        </w:rPr>
        <w:t xml:space="preserve"> удерживающуюся вокруг </w:t>
      </w:r>
      <w:r w:rsidRPr="00F600CC">
        <w:rPr>
          <w:rFonts w:eastAsia="Times New Roman" w:cs="Times New Roman"/>
          <w:sz w:val="24"/>
          <w:szCs w:val="24"/>
          <w:lang w:eastAsia="ru-RU"/>
        </w:rPr>
        <w:lastRenderedPageBreak/>
        <w:t>почвенных частиц силами поверхностног</w:t>
      </w:r>
      <w:r w:rsidR="00873EFE" w:rsidRPr="00F600CC">
        <w:rPr>
          <w:rFonts w:eastAsia="Times New Roman" w:cs="Times New Roman"/>
          <w:sz w:val="24"/>
          <w:szCs w:val="24"/>
          <w:lang w:eastAsia="ru-RU"/>
        </w:rPr>
        <w:t>о</w:t>
      </w:r>
      <w:r w:rsidRPr="00F600CC">
        <w:rPr>
          <w:rFonts w:eastAsia="Times New Roman" w:cs="Times New Roman"/>
          <w:sz w:val="24"/>
          <w:szCs w:val="24"/>
          <w:lang w:eastAsia="ru-RU"/>
        </w:rPr>
        <w:t xml:space="preserve"> натяжения. Капиллярная вода может подниматьс</w:t>
      </w:r>
      <w:r w:rsidR="00F600CC" w:rsidRPr="00F600CC">
        <w:rPr>
          <w:rFonts w:eastAsia="Times New Roman" w:cs="Times New Roman"/>
          <w:sz w:val="24"/>
          <w:szCs w:val="24"/>
          <w:lang w:eastAsia="ru-RU"/>
        </w:rPr>
        <w:t>я по узки</w:t>
      </w:r>
      <w:r w:rsidR="00873EFE" w:rsidRPr="00F600CC">
        <w:rPr>
          <w:rFonts w:eastAsia="Times New Roman" w:cs="Times New Roman"/>
          <w:sz w:val="24"/>
          <w:szCs w:val="24"/>
          <w:lang w:eastAsia="ru-RU"/>
        </w:rPr>
        <w:t>м п</w:t>
      </w:r>
      <w:r w:rsidR="00F600CC" w:rsidRPr="00F600CC">
        <w:rPr>
          <w:rFonts w:eastAsia="Times New Roman" w:cs="Times New Roman"/>
          <w:sz w:val="24"/>
          <w:szCs w:val="24"/>
          <w:lang w:eastAsia="ru-RU"/>
        </w:rPr>
        <w:t>орам и канальца</w:t>
      </w:r>
      <w:r w:rsidR="00873EFE" w:rsidRPr="00F600CC">
        <w:rPr>
          <w:rFonts w:eastAsia="Times New Roman" w:cs="Times New Roman"/>
          <w:sz w:val="24"/>
          <w:szCs w:val="24"/>
          <w:lang w:eastAsia="ru-RU"/>
        </w:rPr>
        <w:t>м</w:t>
      </w:r>
      <w:r w:rsidR="00F600CC" w:rsidRPr="00F600CC">
        <w:rPr>
          <w:rFonts w:eastAsia="Times New Roman" w:cs="Times New Roman"/>
          <w:sz w:val="24"/>
          <w:szCs w:val="24"/>
          <w:lang w:eastAsia="ru-RU"/>
        </w:rPr>
        <w:t xml:space="preserve"> от уровня грунтовых вод, благодаря высокому поверхностному натяжению</w:t>
      </w:r>
      <w:r w:rsidR="00873EFE" w:rsidRPr="00F600CC">
        <w:rPr>
          <w:rFonts w:eastAsia="Times New Roman" w:cs="Times New Roman"/>
          <w:sz w:val="24"/>
          <w:szCs w:val="24"/>
          <w:lang w:eastAsia="ru-RU"/>
        </w:rPr>
        <w:t>.</w:t>
      </w:r>
      <w:r w:rsidR="00F600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00CC" w:rsidRPr="00E150F1">
        <w:rPr>
          <w:rFonts w:eastAsia="Times New Roman" w:cs="Times New Roman"/>
          <w:sz w:val="24"/>
          <w:szCs w:val="24"/>
          <w:lang w:eastAsia="ru-RU"/>
        </w:rPr>
        <w:t>Растения легко поглощают капиллярную воду, играющую наибольшую рол</w:t>
      </w:r>
      <w:r w:rsidR="00873EFE" w:rsidRPr="00E150F1">
        <w:rPr>
          <w:rFonts w:eastAsia="Times New Roman" w:cs="Times New Roman"/>
          <w:sz w:val="24"/>
          <w:szCs w:val="24"/>
          <w:lang w:eastAsia="ru-RU"/>
        </w:rPr>
        <w:t>ь</w:t>
      </w:r>
      <w:r w:rsidR="00F600CC" w:rsidRPr="00E150F1">
        <w:rPr>
          <w:rFonts w:eastAsia="Times New Roman" w:cs="Times New Roman"/>
          <w:sz w:val="24"/>
          <w:szCs w:val="24"/>
          <w:lang w:eastAsia="ru-RU"/>
        </w:rPr>
        <w:t xml:space="preserve"> в регулярном снабжении их водой. Капиллярная вода, в отличие от гигроскопи</w:t>
      </w:r>
      <w:r w:rsidR="00873EFE" w:rsidRPr="00E150F1">
        <w:rPr>
          <w:rFonts w:eastAsia="Times New Roman" w:cs="Times New Roman"/>
          <w:sz w:val="24"/>
          <w:szCs w:val="24"/>
          <w:lang w:eastAsia="ru-RU"/>
        </w:rPr>
        <w:t>ч</w:t>
      </w:r>
      <w:r w:rsidR="00F600CC" w:rsidRPr="00E150F1">
        <w:rPr>
          <w:rFonts w:eastAsia="Times New Roman" w:cs="Times New Roman"/>
          <w:sz w:val="24"/>
          <w:szCs w:val="24"/>
          <w:lang w:eastAsia="ru-RU"/>
        </w:rPr>
        <w:t>еской влаги, легко испаряется</w:t>
      </w:r>
      <w:r w:rsidR="00E150F1">
        <w:rPr>
          <w:rFonts w:eastAsia="Times New Roman" w:cs="Times New Roman"/>
          <w:sz w:val="24"/>
          <w:szCs w:val="24"/>
          <w:lang w:eastAsia="ru-RU"/>
        </w:rPr>
        <w:t>. Н</w:t>
      </w:r>
      <w:r w:rsidR="00E150F1" w:rsidRPr="00E150F1">
        <w:rPr>
          <w:rFonts w:eastAsia="Times New Roman" w:cs="Times New Roman"/>
          <w:sz w:val="24"/>
          <w:szCs w:val="24"/>
          <w:lang w:eastAsia="ru-RU"/>
        </w:rPr>
        <w:t>апример</w:t>
      </w:r>
      <w:r w:rsidR="00B9276A">
        <w:rPr>
          <w:rFonts w:eastAsia="Times New Roman" w:cs="Times New Roman"/>
          <w:sz w:val="24"/>
          <w:szCs w:val="24"/>
          <w:lang w:eastAsia="ru-RU"/>
        </w:rPr>
        <w:t>,</w:t>
      </w:r>
      <w:r w:rsidR="00E150F1" w:rsidRPr="00E150F1">
        <w:rPr>
          <w:rFonts w:eastAsia="Times New Roman" w:cs="Times New Roman"/>
          <w:sz w:val="24"/>
          <w:szCs w:val="24"/>
          <w:lang w:eastAsia="ru-RU"/>
        </w:rPr>
        <w:t xml:space="preserve"> глины</w:t>
      </w:r>
      <w:r w:rsidR="00873EFE" w:rsidRPr="00E150F1">
        <w:rPr>
          <w:rFonts w:eastAsia="Times New Roman" w:cs="Times New Roman"/>
          <w:sz w:val="24"/>
          <w:szCs w:val="24"/>
          <w:lang w:eastAsia="ru-RU"/>
        </w:rPr>
        <w:t>,</w:t>
      </w:r>
      <w:r w:rsidR="00E150F1" w:rsidRPr="00E150F1">
        <w:rPr>
          <w:rFonts w:eastAsia="Times New Roman" w:cs="Times New Roman"/>
          <w:sz w:val="24"/>
          <w:szCs w:val="24"/>
          <w:lang w:eastAsia="ru-RU"/>
        </w:rPr>
        <w:t xml:space="preserve"> удерживают больше капиллярной воды,</w:t>
      </w:r>
      <w:r w:rsidR="00E150F1">
        <w:rPr>
          <w:rFonts w:eastAsia="Times New Roman" w:cs="Times New Roman"/>
          <w:sz w:val="24"/>
          <w:szCs w:val="24"/>
          <w:lang w:eastAsia="ru-RU"/>
        </w:rPr>
        <w:t xml:space="preserve"> чем</w:t>
      </w:r>
      <w:r w:rsidR="00E150F1" w:rsidRPr="00E150F1">
        <w:rPr>
          <w:rFonts w:eastAsia="Times New Roman" w:cs="Times New Roman"/>
          <w:sz w:val="24"/>
          <w:szCs w:val="24"/>
          <w:lang w:eastAsia="ru-RU"/>
        </w:rPr>
        <w:t xml:space="preserve"> пески</w:t>
      </w:r>
      <w:r w:rsidR="00873EFE" w:rsidRPr="00E150F1">
        <w:rPr>
          <w:rFonts w:eastAsia="Times New Roman" w:cs="Times New Roman"/>
          <w:sz w:val="24"/>
          <w:szCs w:val="24"/>
          <w:lang w:eastAsia="ru-RU"/>
        </w:rPr>
        <w:t>.</w:t>
      </w:r>
    </w:p>
    <w:p w:rsidR="00873EFE" w:rsidRPr="008A78AC" w:rsidRDefault="00E150F1" w:rsidP="008A78A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78AC">
        <w:rPr>
          <w:rFonts w:eastAsia="Times New Roman" w:cs="Times New Roman"/>
          <w:sz w:val="24"/>
          <w:szCs w:val="24"/>
          <w:lang w:eastAsia="ru-RU"/>
        </w:rPr>
        <w:t xml:space="preserve">Помимо перечисленных форм воды в почве содержится </w:t>
      </w:r>
      <w:r w:rsidRPr="008A78AC">
        <w:rPr>
          <w:rFonts w:eastAsia="Times New Roman" w:cs="Times New Roman"/>
          <w:i/>
          <w:sz w:val="24"/>
          <w:szCs w:val="24"/>
          <w:lang w:eastAsia="ru-RU"/>
        </w:rPr>
        <w:t>парообразная влага,</w:t>
      </w:r>
      <w:r w:rsidRPr="008A78AC">
        <w:rPr>
          <w:rFonts w:eastAsia="Times New Roman" w:cs="Times New Roman"/>
          <w:sz w:val="24"/>
          <w:szCs w:val="24"/>
          <w:lang w:eastAsia="ru-RU"/>
        </w:rPr>
        <w:t xml:space="preserve"> занимающая все свободные от воды пор. Содержание влаги в почве зави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с</w:t>
      </w:r>
      <w:r w:rsidRPr="008A78AC">
        <w:rPr>
          <w:rFonts w:eastAsia="Times New Roman" w:cs="Times New Roman"/>
          <w:sz w:val="24"/>
          <w:szCs w:val="24"/>
          <w:lang w:eastAsia="ru-RU"/>
        </w:rPr>
        <w:t>ит от её структуры и времени года. Если содержание гравитационной влаг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и</w:t>
      </w:r>
      <w:r w:rsidRPr="008A78AC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е</w:t>
      </w:r>
      <w:r w:rsidRPr="008A78AC">
        <w:rPr>
          <w:rFonts w:eastAsia="Times New Roman" w:cs="Times New Roman"/>
          <w:sz w:val="24"/>
          <w:szCs w:val="24"/>
          <w:lang w:eastAsia="ru-RU"/>
        </w:rPr>
        <w:t>лико, то режим почвы напоминает режим непроточного мелководного водо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ё</w:t>
      </w:r>
      <w:r w:rsidRPr="008A78AC">
        <w:rPr>
          <w:rFonts w:eastAsia="Times New Roman" w:cs="Times New Roman"/>
          <w:sz w:val="24"/>
          <w:szCs w:val="24"/>
          <w:lang w:eastAsia="ru-RU"/>
        </w:rPr>
        <w:t>ма</w:t>
      </w:r>
      <w:r w:rsidR="00B9276A" w:rsidRPr="008A78AC">
        <w:rPr>
          <w:rFonts w:eastAsia="Times New Roman" w:cs="Times New Roman"/>
          <w:sz w:val="24"/>
          <w:szCs w:val="24"/>
          <w:lang w:eastAsia="ru-RU"/>
        </w:rPr>
        <w:t>. В сухой почве прис</w:t>
      </w:r>
      <w:r w:rsidR="008A78AC" w:rsidRPr="008A78AC">
        <w:rPr>
          <w:rFonts w:eastAsia="Times New Roman" w:cs="Times New Roman"/>
          <w:sz w:val="24"/>
          <w:szCs w:val="24"/>
          <w:lang w:eastAsia="ru-RU"/>
        </w:rPr>
        <w:t>утствует только капиллярная влага, и условия прибли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ж</w:t>
      </w:r>
      <w:r w:rsidR="008A78AC" w:rsidRPr="008A78AC">
        <w:rPr>
          <w:rFonts w:eastAsia="Times New Roman" w:cs="Times New Roman"/>
          <w:sz w:val="24"/>
          <w:szCs w:val="24"/>
          <w:lang w:eastAsia="ru-RU"/>
        </w:rPr>
        <w:t>аются к наземным. Однако даже в самых сухих почвах воздух всегда имее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т</w:t>
      </w:r>
      <w:r w:rsidR="008A78AC" w:rsidRPr="008A78AC">
        <w:rPr>
          <w:rFonts w:eastAsia="Times New Roman" w:cs="Times New Roman"/>
          <w:sz w:val="24"/>
          <w:szCs w:val="24"/>
          <w:lang w:eastAsia="ru-RU"/>
        </w:rPr>
        <w:t xml:space="preserve"> более высокую влажность, чем на поверхности, что положительно сказываетс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я</w:t>
      </w:r>
      <w:r w:rsidR="008A78AC" w:rsidRPr="008A78AC">
        <w:rPr>
          <w:rFonts w:eastAsia="Times New Roman" w:cs="Times New Roman"/>
          <w:sz w:val="24"/>
          <w:szCs w:val="24"/>
          <w:lang w:eastAsia="ru-RU"/>
        </w:rPr>
        <w:t xml:space="preserve"> на жизни почвенных организмов</w:t>
      </w:r>
      <w:r w:rsidR="00873EFE" w:rsidRPr="008A78AC">
        <w:rPr>
          <w:rFonts w:eastAsia="Times New Roman" w:cs="Times New Roman"/>
          <w:sz w:val="24"/>
          <w:szCs w:val="24"/>
          <w:lang w:eastAsia="ru-RU"/>
        </w:rPr>
        <w:t>.</w:t>
      </w:r>
    </w:p>
    <w:p w:rsidR="00873EFE" w:rsidRPr="00EC6AA0" w:rsidRDefault="008A78AC" w:rsidP="001A432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6AA0">
        <w:rPr>
          <w:rFonts w:eastAsia="Times New Roman" w:cs="Times New Roman"/>
          <w:sz w:val="24"/>
          <w:szCs w:val="24"/>
          <w:lang w:eastAsia="ru-RU"/>
        </w:rPr>
        <w:t>Состав почвенного воздуха также подвержен изменчивости. По мере возрастания глубины уменьшается содержание кислорода и возрастает концентра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ц</w:t>
      </w:r>
      <w:r w:rsidRPr="00EC6AA0">
        <w:rPr>
          <w:rFonts w:eastAsia="Times New Roman" w:cs="Times New Roman"/>
          <w:sz w:val="24"/>
          <w:szCs w:val="24"/>
          <w:lang w:eastAsia="ru-RU"/>
        </w:rPr>
        <w:t>ия углекислого газа</w:t>
      </w:r>
      <w:r w:rsidR="009558ED" w:rsidRPr="00EC6AA0">
        <w:rPr>
          <w:rFonts w:eastAsia="Times New Roman" w:cs="Times New Roman"/>
          <w:sz w:val="24"/>
          <w:szCs w:val="24"/>
          <w:lang w:eastAsia="ru-RU"/>
        </w:rPr>
        <w:t>, т.е. имеет место аналогичная тенденция, что и в водоёмах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,</w:t>
      </w:r>
      <w:r w:rsidR="009558ED" w:rsidRPr="00EC6AA0">
        <w:rPr>
          <w:rFonts w:eastAsia="Times New Roman" w:cs="Times New Roman"/>
          <w:sz w:val="24"/>
          <w:szCs w:val="24"/>
          <w:lang w:eastAsia="ru-RU"/>
        </w:rPr>
        <w:t xml:space="preserve"> в силу сходства процессов, определяющих концентрации этих газо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в</w:t>
      </w:r>
      <w:r w:rsidR="009558ED" w:rsidRPr="00EC6AA0">
        <w:rPr>
          <w:rFonts w:eastAsia="Times New Roman" w:cs="Times New Roman"/>
          <w:sz w:val="24"/>
          <w:szCs w:val="24"/>
          <w:lang w:eastAsia="ru-RU"/>
        </w:rPr>
        <w:t xml:space="preserve"> в каждой и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з</w:t>
      </w:r>
      <w:r w:rsidR="009558ED" w:rsidRPr="00EC6AA0">
        <w:rPr>
          <w:rFonts w:eastAsia="Times New Roman" w:cs="Times New Roman"/>
          <w:sz w:val="24"/>
          <w:szCs w:val="24"/>
          <w:lang w:eastAsia="ru-RU"/>
        </w:rPr>
        <w:t xml:space="preserve"> сред. В связи с идущими в почве процессами разложения органических ве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щ</w:t>
      </w:r>
      <w:r w:rsidR="009558ED" w:rsidRPr="00EC6AA0">
        <w:rPr>
          <w:rFonts w:eastAsia="Times New Roman" w:cs="Times New Roman"/>
          <w:sz w:val="24"/>
          <w:szCs w:val="24"/>
          <w:lang w:eastAsia="ru-RU"/>
        </w:rPr>
        <w:t>еств, в глубинных слоях почвы может быть высока концентрация токсичны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х</w:t>
      </w:r>
      <w:r w:rsidR="009558ED" w:rsidRPr="00EC6AA0">
        <w:rPr>
          <w:rFonts w:eastAsia="Times New Roman" w:cs="Times New Roman"/>
          <w:sz w:val="24"/>
          <w:szCs w:val="24"/>
          <w:lang w:eastAsia="ru-RU"/>
        </w:rPr>
        <w:t xml:space="preserve"> газов, таких как сероводород, аммиак и метан. При переувлажнении почвы, ко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г</w:t>
      </w:r>
      <w:r w:rsidR="009558ED" w:rsidRPr="00EC6AA0">
        <w:rPr>
          <w:rFonts w:eastAsia="Times New Roman" w:cs="Times New Roman"/>
          <w:sz w:val="24"/>
          <w:szCs w:val="24"/>
          <w:lang w:eastAsia="ru-RU"/>
        </w:rPr>
        <w:t>да водой заполняются все её капилляры и полости</w:t>
      </w:r>
      <w:r w:rsidR="001A4320" w:rsidRPr="00EC6AA0">
        <w:rPr>
          <w:rFonts w:eastAsia="Times New Roman" w:cs="Times New Roman"/>
          <w:sz w:val="24"/>
          <w:szCs w:val="24"/>
          <w:lang w:eastAsia="ru-RU"/>
        </w:rPr>
        <w:t>, что, например, часто имее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т</w:t>
      </w:r>
      <w:r w:rsidR="001A4320" w:rsidRPr="00EC6AA0">
        <w:rPr>
          <w:rFonts w:eastAsia="Times New Roman" w:cs="Times New Roman"/>
          <w:sz w:val="24"/>
          <w:szCs w:val="24"/>
          <w:lang w:eastAsia="ru-RU"/>
        </w:rPr>
        <w:t xml:space="preserve"> место в тундре в конце весны, могут возникать условия дефицита кислород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а и</w:t>
      </w:r>
      <w:r w:rsidR="001A4320" w:rsidRPr="00EC6AA0">
        <w:rPr>
          <w:rFonts w:eastAsia="Times New Roman" w:cs="Times New Roman"/>
          <w:sz w:val="24"/>
          <w:szCs w:val="24"/>
          <w:lang w:eastAsia="ru-RU"/>
        </w:rPr>
        <w:t xml:space="preserve"> разложение орган</w:t>
      </w:r>
      <w:r w:rsidR="00EC6AA0" w:rsidRPr="00EC6AA0">
        <w:rPr>
          <w:rFonts w:eastAsia="Times New Roman" w:cs="Times New Roman"/>
          <w:sz w:val="24"/>
          <w:szCs w:val="24"/>
          <w:lang w:eastAsia="ru-RU"/>
        </w:rPr>
        <w:t>ики приостанавливается</w:t>
      </w:r>
      <w:r w:rsidR="00873EFE" w:rsidRPr="00EC6AA0">
        <w:rPr>
          <w:rFonts w:eastAsia="Times New Roman" w:cs="Times New Roman"/>
          <w:sz w:val="24"/>
          <w:szCs w:val="24"/>
          <w:lang w:eastAsia="ru-RU"/>
        </w:rPr>
        <w:t>.</w:t>
      </w:r>
    </w:p>
    <w:p w:rsidR="00191D82" w:rsidRDefault="00191D82" w:rsidP="00EC6AA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1D82">
        <w:rPr>
          <w:rFonts w:eastAsia="Times New Roman" w:cs="Times New Roman"/>
          <w:sz w:val="24"/>
          <w:szCs w:val="24"/>
          <w:lang w:eastAsia="ru-RU"/>
        </w:rPr>
        <w:t>Все эти особенности приводят к тому, что, несмотря на большую неоднородность экологических условий в почве, она выступает как достаточно стабильная среда, особенно для подвижных организмов. Крутой градиент температур и влажности в почвенном профиле позволяет почвенным животным путем незначительных перемещений обеспечить себе подходящую экологическую обстановку.</w:t>
      </w:r>
    </w:p>
    <w:p w:rsidR="00EC6AA0" w:rsidRPr="00191D82" w:rsidRDefault="00EC6AA0" w:rsidP="00EC6AA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91D82" w:rsidRPr="00EC6AA0" w:rsidRDefault="00EC6AA0" w:rsidP="00EC6AA0">
      <w:pPr>
        <w:pStyle w:val="a6"/>
        <w:numPr>
          <w:ilvl w:val="0"/>
          <w:numId w:val="17"/>
        </w:num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2" w:name="t36"/>
      <w:bookmarkEnd w:id="2"/>
      <w:r w:rsidRPr="00EC6AA0">
        <w:rPr>
          <w:rFonts w:eastAsia="Times New Roman" w:cs="Times New Roman"/>
          <w:b/>
          <w:sz w:val="24"/>
          <w:szCs w:val="24"/>
          <w:lang w:eastAsia="ru-RU"/>
        </w:rPr>
        <w:t>Экологические группы обитателей почвы</w:t>
      </w:r>
    </w:p>
    <w:p w:rsidR="00EC6AA0" w:rsidRPr="00EC6AA0" w:rsidRDefault="00EC6AA0" w:rsidP="00EC6AA0">
      <w:pPr>
        <w:pStyle w:val="a6"/>
        <w:spacing w:line="360" w:lineRule="auto"/>
        <w:rPr>
          <w:rFonts w:eastAsia="Times New Roman" w:cs="Times New Roman"/>
          <w:b/>
          <w:sz w:val="8"/>
          <w:szCs w:val="24"/>
          <w:lang w:eastAsia="ru-RU"/>
        </w:rPr>
      </w:pPr>
    </w:p>
    <w:p w:rsidR="00A9774C" w:rsidRPr="00A9774C" w:rsidRDefault="00113745" w:rsidP="00AD1CF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113745">
        <w:rPr>
          <w:rFonts w:eastAsia="Times New Roman" w:cs="Times New Roman"/>
          <w:sz w:val="24"/>
          <w:szCs w:val="24"/>
          <w:lang w:eastAsia="ru-RU"/>
        </w:rPr>
        <w:t>Количество организмов в почве огромно (рис.</w:t>
      </w:r>
      <w:r w:rsidRPr="00113745">
        <w:rPr>
          <w:rFonts w:eastAsia="Times New Roman" w:cs="Times New Roman"/>
          <w:noProof/>
          <w:sz w:val="24"/>
          <w:szCs w:val="24"/>
          <w:lang w:eastAsia="ru-RU"/>
        </w:rPr>
        <w:t xml:space="preserve"> 3).</w:t>
      </w:r>
      <w:r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A9774C">
        <w:rPr>
          <w:rFonts w:eastAsia="Times New Roman" w:cs="Times New Roman"/>
          <w:noProof/>
          <w:sz w:val="24"/>
          <w:szCs w:val="24"/>
          <w:lang w:eastAsia="ru-RU"/>
        </w:rPr>
        <w:t>Растения, животные и микрооранизмы, обитающие в п</w:t>
      </w:r>
      <w:r w:rsidR="00A9774C" w:rsidRPr="00A9774C">
        <w:rPr>
          <w:rFonts w:eastAsia="Times New Roman" w:cs="Times New Roman"/>
          <w:noProof/>
          <w:sz w:val="24"/>
          <w:szCs w:val="24"/>
          <w:lang w:eastAsia="ru-RU"/>
        </w:rPr>
        <w:t>о</w:t>
      </w:r>
      <w:r w:rsidR="00A9774C">
        <w:rPr>
          <w:rFonts w:eastAsia="Times New Roman" w:cs="Times New Roman"/>
          <w:noProof/>
          <w:sz w:val="24"/>
          <w:szCs w:val="24"/>
          <w:lang w:eastAsia="ru-RU"/>
        </w:rPr>
        <w:t>чве, находятся в постоянном взаимодействии друг с друго</w:t>
      </w:r>
      <w:r w:rsidR="00AD1CFC">
        <w:rPr>
          <w:rFonts w:eastAsia="Times New Roman" w:cs="Times New Roman"/>
          <w:noProof/>
          <w:sz w:val="24"/>
          <w:szCs w:val="24"/>
          <w:lang w:eastAsia="ru-RU"/>
        </w:rPr>
        <w:t>м и со средой обитания. В средне</w:t>
      </w:r>
      <w:r w:rsidR="00A9774C" w:rsidRPr="00A9774C">
        <w:rPr>
          <w:rFonts w:eastAsia="Times New Roman" w:cs="Times New Roman"/>
          <w:noProof/>
          <w:sz w:val="24"/>
          <w:szCs w:val="24"/>
          <w:lang w:eastAsia="ru-RU"/>
        </w:rPr>
        <w:t>м</w:t>
      </w:r>
      <w:r w:rsidR="00AD1CFC">
        <w:rPr>
          <w:rFonts w:eastAsia="Times New Roman" w:cs="Times New Roman"/>
          <w:noProof/>
          <w:sz w:val="24"/>
          <w:szCs w:val="24"/>
          <w:lang w:eastAsia="ru-RU"/>
        </w:rPr>
        <w:t xml:space="preserve"> почва содержит 2 - 3 кг /м² живых растений и животных, или 20 - 3</w:t>
      </w:r>
      <w:r w:rsidR="00A9774C" w:rsidRPr="00A9774C">
        <w:rPr>
          <w:rFonts w:eastAsia="Times New Roman" w:cs="Times New Roman"/>
          <w:noProof/>
          <w:sz w:val="24"/>
          <w:szCs w:val="24"/>
          <w:lang w:eastAsia="ru-RU"/>
        </w:rPr>
        <w:t xml:space="preserve">0 т </w:t>
      </w:r>
      <w:r w:rsidR="00AD1CFC">
        <w:rPr>
          <w:rFonts w:eastAsia="Times New Roman" w:cs="Times New Roman"/>
          <w:noProof/>
          <w:sz w:val="24"/>
          <w:szCs w:val="24"/>
          <w:lang w:eastAsia="ru-RU"/>
        </w:rPr>
        <w:t>/га. Пр</w:t>
      </w:r>
      <w:r w:rsidR="00A9774C" w:rsidRPr="00A9774C">
        <w:rPr>
          <w:rFonts w:eastAsia="Times New Roman" w:cs="Times New Roman"/>
          <w:noProof/>
          <w:sz w:val="24"/>
          <w:szCs w:val="24"/>
          <w:lang w:eastAsia="ru-RU"/>
        </w:rPr>
        <w:t>и</w:t>
      </w:r>
      <w:r w:rsidR="00AD1CFC">
        <w:rPr>
          <w:rFonts w:eastAsia="Times New Roman" w:cs="Times New Roman"/>
          <w:noProof/>
          <w:sz w:val="24"/>
          <w:szCs w:val="24"/>
          <w:lang w:eastAsia="ru-RU"/>
        </w:rPr>
        <w:t xml:space="preserve"> этом в умеренном климатическом поясе корни растений составляют 15т /га, на</w:t>
      </w:r>
      <w:r w:rsidR="00A9774C" w:rsidRPr="00A9774C">
        <w:rPr>
          <w:rFonts w:eastAsia="Times New Roman" w:cs="Times New Roman"/>
          <w:noProof/>
          <w:sz w:val="24"/>
          <w:szCs w:val="24"/>
          <w:lang w:eastAsia="ru-RU"/>
        </w:rPr>
        <w:t>с</w:t>
      </w:r>
      <w:r w:rsidR="00AD1CFC">
        <w:rPr>
          <w:rFonts w:eastAsia="Times New Roman" w:cs="Times New Roman"/>
          <w:noProof/>
          <w:sz w:val="24"/>
          <w:szCs w:val="24"/>
          <w:lang w:eastAsia="ru-RU"/>
        </w:rPr>
        <w:t>екомые - 1 т, дождевые черви - 500 кг, нематоды - 50, ракообразные - 40</w:t>
      </w:r>
      <w:r w:rsidR="00A9774C" w:rsidRPr="00A9774C">
        <w:rPr>
          <w:rFonts w:eastAsia="Times New Roman" w:cs="Times New Roman"/>
          <w:noProof/>
          <w:sz w:val="24"/>
          <w:szCs w:val="24"/>
          <w:lang w:eastAsia="ru-RU"/>
        </w:rPr>
        <w:t>,</w:t>
      </w:r>
      <w:r w:rsidR="00AD1CFC">
        <w:rPr>
          <w:rFonts w:eastAsia="Times New Roman" w:cs="Times New Roman"/>
          <w:noProof/>
          <w:sz w:val="24"/>
          <w:szCs w:val="24"/>
          <w:lang w:eastAsia="ru-RU"/>
        </w:rPr>
        <w:t xml:space="preserve"> улитки, слизни - 20, змеи, грызуны - 20 кг, бактерии – 3 т, грибы - 3 т, актиномицеты - 1,5 т, простейшие - 100 кг, водоросли - 100 кг на 1 га</w:t>
      </w:r>
      <w:r w:rsidR="00A9774C" w:rsidRPr="00A9774C"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113745" w:rsidRPr="00113745" w:rsidRDefault="00113745" w:rsidP="00A9774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113745">
        <w:rPr>
          <w:rFonts w:eastAsia="Times New Roman" w:cs="Times New Roman"/>
          <w:noProof/>
          <w:sz w:val="24"/>
          <w:szCs w:val="24"/>
          <w:lang w:eastAsia="ru-RU"/>
        </w:rPr>
        <w:t>Неоднородность почвы приводит к тому,</w:t>
      </w:r>
      <w:r w:rsidR="00FD76F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113745">
        <w:rPr>
          <w:rFonts w:eastAsia="Times New Roman" w:cs="Times New Roman"/>
          <w:noProof/>
          <w:sz w:val="24"/>
          <w:szCs w:val="24"/>
          <w:lang w:eastAsia="ru-RU"/>
        </w:rPr>
        <w:t>что для организмов разных размеров она выступает как разная среда.</w:t>
      </w:r>
      <w:r w:rsidR="00EF6CB8">
        <w:rPr>
          <w:rFonts w:eastAsia="Times New Roman" w:cs="Times New Roman"/>
          <w:noProof/>
          <w:sz w:val="24"/>
          <w:szCs w:val="24"/>
          <w:lang w:eastAsia="ru-RU"/>
        </w:rPr>
        <w:t xml:space="preserve"> Для</w:t>
      </w:r>
      <w:r w:rsidR="00FD76F2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="00FD76F2" w:rsidRPr="00FD76F2">
        <w:rPr>
          <w:rFonts w:eastAsia="Times New Roman" w:cs="Times New Roman"/>
          <w:noProof/>
          <w:sz w:val="24"/>
          <w:szCs w:val="24"/>
          <w:lang w:eastAsia="ru-RU"/>
        </w:rPr>
        <w:t xml:space="preserve">микроорганизмов особое значение имеет огромная суммарная поверхность почвенных частиц, так как на них адсорбируется их подавляющая часть. Сложность почвенной среды создает </w:t>
      </w:r>
      <w:r w:rsidR="00FD76F2">
        <w:rPr>
          <w:rFonts w:eastAsia="Times New Roman" w:cs="Times New Roman"/>
          <w:noProof/>
          <w:sz w:val="24"/>
          <w:szCs w:val="24"/>
          <w:lang w:eastAsia="ru-RU"/>
        </w:rPr>
        <w:t xml:space="preserve">большое разнообразие условий </w:t>
      </w:r>
      <w:r w:rsidR="00FD76F2" w:rsidRPr="00FD76F2">
        <w:rPr>
          <w:rFonts w:eastAsia="Times New Roman" w:cs="Times New Roman"/>
          <w:noProof/>
          <w:sz w:val="24"/>
          <w:szCs w:val="24"/>
          <w:lang w:eastAsia="ru-RU"/>
        </w:rPr>
        <w:t>для самых разных функциональных групп: аэробов и анаэробов, потребителей органических и минеральных соединений. Для распределения микроорганизмов в почве характерна мелкая очаговость, поскольку даже на протяжении нескольких миллиметров могут сменяться разные экологические зоны.</w:t>
      </w:r>
    </w:p>
    <w:p w:rsidR="00113745" w:rsidRDefault="00FD76F2" w:rsidP="001137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FD76F2">
        <w:rPr>
          <w:rFonts w:eastAsia="Times New Roman" w:cs="Times New Roman"/>
          <w:noProof/>
          <w:sz w:val="24"/>
          <w:szCs w:val="24"/>
          <w:lang w:eastAsia="ru-RU"/>
        </w:rPr>
        <w:t>По степени связи с почвой как средой обитания животных объединяют в три экологические группы: геобионты, геофилы и геоксены.</w:t>
      </w:r>
    </w:p>
    <w:p w:rsidR="00FD76F2" w:rsidRDefault="00FD76F2" w:rsidP="001137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FD76F2">
        <w:rPr>
          <w:rFonts w:eastAsia="Times New Roman" w:cs="Times New Roman"/>
          <w:b/>
          <w:i/>
          <w:noProof/>
          <w:sz w:val="24"/>
          <w:szCs w:val="24"/>
          <w:lang w:eastAsia="ru-RU"/>
        </w:rPr>
        <w:t>Геобионты</w:t>
      </w:r>
      <w:r w:rsidRPr="00FD76F2">
        <w:rPr>
          <w:rFonts w:eastAsia="Times New Roman" w:cs="Times New Roman"/>
          <w:noProof/>
          <w:sz w:val="24"/>
          <w:szCs w:val="24"/>
          <w:lang w:eastAsia="ru-RU"/>
        </w:rPr>
        <w:t xml:space="preserve"> — животные, постоянно обитающие в почве. Весь цикл их развития протекает в почвенной среде. Это такие, как дождевые черви, многие первичнобескрылые насекомые.</w:t>
      </w:r>
    </w:p>
    <w:p w:rsidR="00FD76F2" w:rsidRPr="00FD76F2" w:rsidRDefault="00FD76F2" w:rsidP="001137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FD76F2">
        <w:rPr>
          <w:rFonts w:eastAsia="Times New Roman" w:cs="Times New Roman"/>
          <w:b/>
          <w:i/>
          <w:noProof/>
          <w:sz w:val="24"/>
          <w:szCs w:val="24"/>
          <w:lang w:eastAsia="ru-RU"/>
        </w:rPr>
        <w:t xml:space="preserve">Геофилы </w:t>
      </w:r>
      <w:r w:rsidRPr="00FD76F2">
        <w:rPr>
          <w:rFonts w:eastAsia="Times New Roman" w:cs="Times New Roman"/>
          <w:noProof/>
          <w:sz w:val="24"/>
          <w:szCs w:val="24"/>
          <w:lang w:eastAsia="ru-RU"/>
        </w:rPr>
        <w:t xml:space="preserve">— животные, часть цикла развития которых (чаще одна из фаз) обязательно проходит в почве. К этой группе принадлежит большинство насекомых: саранчовые, ряд жуков (Staphylinidae, Carabidae), комары-долгоножки. Их личинки развиваются в почве. Во </w:t>
      </w:r>
      <w:r w:rsidRPr="00FD76F2">
        <w:rPr>
          <w:rFonts w:eastAsia="Times New Roman" w:cs="Times New Roman"/>
          <w:noProof/>
          <w:sz w:val="24"/>
          <w:szCs w:val="24"/>
          <w:lang w:eastAsia="ru-RU"/>
        </w:rPr>
        <w:lastRenderedPageBreak/>
        <w:t>взрослом же состоянии это типичные наземные обитатели. К геофилам принадлежат и насекомые, которые в почве находятся в фазе куколки.</w:t>
      </w:r>
    </w:p>
    <w:p w:rsidR="00113745" w:rsidRPr="00191D82" w:rsidRDefault="00113745" w:rsidP="001137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ECDA782" wp14:editId="729FFC3E">
            <wp:extent cx="4546800" cy="329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2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45" w:rsidRPr="00113745" w:rsidRDefault="00113745" w:rsidP="00113745">
      <w:pPr>
        <w:widowControl w:val="0"/>
        <w:ind w:firstLine="720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113745" w:rsidRPr="00113745" w:rsidRDefault="00113745" w:rsidP="00113745">
      <w:pPr>
        <w:widowControl w:val="0"/>
        <w:ind w:firstLine="720"/>
        <w:jc w:val="both"/>
        <w:rPr>
          <w:rFonts w:eastAsia="Times New Roman" w:cs="Times New Roman"/>
          <w:snapToGrid w:val="0"/>
          <w:lang w:eastAsia="ru-RU"/>
        </w:rPr>
      </w:pPr>
      <w:r w:rsidRPr="00EF6CB8">
        <w:rPr>
          <w:rFonts w:eastAsia="Times New Roman" w:cs="Times New Roman"/>
          <w:b/>
          <w:snapToGrid w:val="0"/>
          <w:lang w:eastAsia="ru-RU"/>
        </w:rPr>
        <w:t>Рис.</w:t>
      </w:r>
      <w:r w:rsidRPr="00EF6CB8">
        <w:rPr>
          <w:rFonts w:eastAsia="Times New Roman" w:cs="Times New Roman"/>
          <w:b/>
          <w:noProof/>
          <w:snapToGrid w:val="0"/>
          <w:lang w:eastAsia="ru-RU"/>
        </w:rPr>
        <w:t xml:space="preserve"> 3.</w:t>
      </w:r>
      <w:r w:rsidRPr="00113745">
        <w:rPr>
          <w:rFonts w:eastAsia="Times New Roman" w:cs="Times New Roman"/>
          <w:snapToGrid w:val="0"/>
          <w:lang w:eastAsia="ru-RU"/>
        </w:rPr>
        <w:t xml:space="preserve"> Почвенные организмы (</w:t>
      </w:r>
      <w:r>
        <w:rPr>
          <w:rFonts w:eastAsia="Times New Roman" w:cs="Times New Roman"/>
          <w:snapToGrid w:val="0"/>
          <w:lang w:eastAsia="ru-RU"/>
        </w:rPr>
        <w:t>п</w:t>
      </w:r>
      <w:r w:rsidRPr="00113745">
        <w:rPr>
          <w:rFonts w:eastAsia="Times New Roman" w:cs="Times New Roman"/>
          <w:snapToGrid w:val="0"/>
          <w:lang w:val="en-US" w:eastAsia="ru-RU"/>
        </w:rPr>
        <w:t>o</w:t>
      </w:r>
      <w:r w:rsidRPr="00113745">
        <w:rPr>
          <w:rFonts w:eastAsia="Times New Roman" w:cs="Times New Roman"/>
          <w:snapToGrid w:val="0"/>
          <w:lang w:eastAsia="ru-RU"/>
        </w:rPr>
        <w:t xml:space="preserve"> </w:t>
      </w:r>
      <w:r w:rsidRPr="00113745">
        <w:rPr>
          <w:rFonts w:eastAsia="Times New Roman" w:cs="Times New Roman"/>
          <w:snapToGrid w:val="0"/>
          <w:lang w:val="en-US" w:eastAsia="ru-RU"/>
        </w:rPr>
        <w:t>E</w:t>
      </w:r>
      <w:r w:rsidRPr="00113745">
        <w:rPr>
          <w:rFonts w:eastAsia="Times New Roman" w:cs="Times New Roman"/>
          <w:snapToGrid w:val="0"/>
          <w:lang w:eastAsia="ru-RU"/>
        </w:rPr>
        <w:t>. А. Криксунову и др.,</w:t>
      </w:r>
      <w:r w:rsidRPr="00113745">
        <w:rPr>
          <w:rFonts w:eastAsia="Times New Roman" w:cs="Times New Roman"/>
          <w:noProof/>
          <w:snapToGrid w:val="0"/>
          <w:lang w:eastAsia="ru-RU"/>
        </w:rPr>
        <w:t xml:space="preserve"> 1995)</w:t>
      </w:r>
    </w:p>
    <w:p w:rsidR="00FD76F2" w:rsidRPr="00FD76F2" w:rsidRDefault="00FD76F2" w:rsidP="00A9774C">
      <w:pPr>
        <w:ind w:firstLine="709"/>
        <w:jc w:val="both"/>
        <w:rPr>
          <w:rFonts w:eastAsia="Times New Roman" w:cs="Times New Roman"/>
          <w:b/>
          <w:i/>
          <w:sz w:val="16"/>
          <w:szCs w:val="24"/>
          <w:lang w:eastAsia="ru-RU"/>
        </w:rPr>
      </w:pPr>
    </w:p>
    <w:p w:rsidR="00A9774C" w:rsidRPr="00A9774C" w:rsidRDefault="00A9774C" w:rsidP="00A977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774C">
        <w:rPr>
          <w:rFonts w:eastAsia="Times New Roman" w:cs="Times New Roman"/>
          <w:b/>
          <w:i/>
          <w:sz w:val="24"/>
          <w:szCs w:val="24"/>
          <w:lang w:eastAsia="ru-RU"/>
        </w:rPr>
        <w:t>Геоксены</w:t>
      </w:r>
      <w:r w:rsidRPr="00A9774C">
        <w:rPr>
          <w:rFonts w:eastAsia="Times New Roman" w:cs="Times New Roman"/>
          <w:sz w:val="24"/>
          <w:szCs w:val="24"/>
          <w:lang w:eastAsia="ru-RU"/>
        </w:rPr>
        <w:t xml:space="preserve"> — животные, иногда посещающие почву для временного укрытия или убежища. К геоксенам из насекомых о</w:t>
      </w:r>
      <w:r>
        <w:rPr>
          <w:rFonts w:eastAsia="Times New Roman" w:cs="Times New Roman"/>
          <w:sz w:val="24"/>
          <w:szCs w:val="24"/>
          <w:lang w:eastAsia="ru-RU"/>
        </w:rPr>
        <w:t>тносятся таракановые</w:t>
      </w:r>
      <w:r w:rsidRPr="00A9774C">
        <w:rPr>
          <w:rFonts w:eastAsia="Times New Roman" w:cs="Times New Roman"/>
          <w:sz w:val="24"/>
          <w:szCs w:val="24"/>
          <w:lang w:eastAsia="ru-RU"/>
        </w:rPr>
        <w:t>, мно</w:t>
      </w:r>
      <w:r>
        <w:rPr>
          <w:rFonts w:eastAsia="Times New Roman" w:cs="Times New Roman"/>
          <w:sz w:val="24"/>
          <w:szCs w:val="24"/>
          <w:lang w:eastAsia="ru-RU"/>
        </w:rPr>
        <w:t>гие полужесткокрылые</w:t>
      </w:r>
      <w:r w:rsidRPr="00A9774C">
        <w:rPr>
          <w:rFonts w:eastAsia="Times New Roman" w:cs="Times New Roman"/>
          <w:sz w:val="24"/>
          <w:szCs w:val="24"/>
          <w:lang w:eastAsia="ru-RU"/>
        </w:rPr>
        <w:t>, некоторые развивающиеся вне почвы жуки. Сюда же относятся грызуны и другие млекопитающие, живущие в норах.</w:t>
      </w:r>
    </w:p>
    <w:p w:rsidR="00FD76F2" w:rsidRDefault="00FD76F2" w:rsidP="00A977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Вместе с тем данная</w:t>
      </w:r>
      <w:r w:rsidR="00A9774C" w:rsidRPr="00A9774C">
        <w:rPr>
          <w:rFonts w:eastAsia="Times New Roman" w:cs="Times New Roman"/>
          <w:sz w:val="24"/>
          <w:szCs w:val="24"/>
          <w:lang w:eastAsia="ru-RU"/>
        </w:rPr>
        <w:t xml:space="preserve"> классификация не отражает роли животных в почвообразовательных процессах, так как в каждой группе есть организмы, активно передвигающиеся и питающиеся в почве и пассивные, которые пребывают в почве в период отдельных фаз развития (личинки, куколки или яйца насекомых). </w:t>
      </w:r>
    </w:p>
    <w:p w:rsidR="00FD76F2" w:rsidRDefault="004B0226" w:rsidP="00A977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зависимости от</w:t>
      </w:r>
      <w:r w:rsidR="00A9774C" w:rsidRPr="00A9774C">
        <w:rPr>
          <w:rFonts w:eastAsia="Times New Roman" w:cs="Times New Roman"/>
          <w:sz w:val="24"/>
          <w:szCs w:val="24"/>
          <w:lang w:eastAsia="ru-RU"/>
        </w:rPr>
        <w:t xml:space="preserve"> размеров и степени подвижности </w:t>
      </w:r>
      <w:r>
        <w:rPr>
          <w:rFonts w:eastAsia="Times New Roman" w:cs="Times New Roman"/>
          <w:sz w:val="24"/>
          <w:szCs w:val="24"/>
          <w:lang w:eastAsia="ru-RU"/>
        </w:rPr>
        <w:t xml:space="preserve">почвенных обитателей </w:t>
      </w:r>
      <w:r w:rsidR="00A9774C" w:rsidRPr="00A9774C">
        <w:rPr>
          <w:rFonts w:eastAsia="Times New Roman" w:cs="Times New Roman"/>
          <w:sz w:val="24"/>
          <w:szCs w:val="24"/>
          <w:lang w:eastAsia="ru-RU"/>
        </w:rPr>
        <w:t>можно разделить на несколько групп.</w:t>
      </w:r>
    </w:p>
    <w:p w:rsidR="004B0226" w:rsidRDefault="004B0226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226">
        <w:rPr>
          <w:rFonts w:eastAsia="Times New Roman" w:cs="Times New Roman"/>
          <w:b/>
          <w:i/>
          <w:sz w:val="24"/>
          <w:szCs w:val="24"/>
          <w:lang w:eastAsia="ru-RU"/>
        </w:rPr>
        <w:t>Микробиотип, микробиота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 — это </w:t>
      </w:r>
      <w:r>
        <w:rPr>
          <w:rFonts w:eastAsia="Times New Roman" w:cs="Times New Roman"/>
          <w:sz w:val="24"/>
          <w:szCs w:val="24"/>
          <w:lang w:eastAsia="ru-RU"/>
        </w:rPr>
        <w:t xml:space="preserve">мелкие почвенные </w:t>
      </w:r>
      <w:r w:rsidRPr="004B0226">
        <w:rPr>
          <w:rFonts w:eastAsia="Times New Roman" w:cs="Times New Roman"/>
          <w:sz w:val="24"/>
          <w:szCs w:val="24"/>
          <w:lang w:eastAsia="ru-RU"/>
        </w:rPr>
        <w:t>организмы, составляющие основное звено детритной пищевой цепи, представляют собой как бы промежуточное звено между растительными остатками и почвенными животными. Сюда относятся пр</w:t>
      </w:r>
      <w:r>
        <w:rPr>
          <w:rFonts w:eastAsia="Times New Roman" w:cs="Times New Roman"/>
          <w:sz w:val="24"/>
          <w:szCs w:val="24"/>
          <w:lang w:eastAsia="ru-RU"/>
        </w:rPr>
        <w:t>ежде всего зеленые и сине-зеленые водоросли, бактерии, грибы и простейшие</w:t>
      </w:r>
      <w:r w:rsidRPr="004B0226">
        <w:rPr>
          <w:rFonts w:eastAsia="Times New Roman" w:cs="Times New Roman"/>
          <w:sz w:val="24"/>
          <w:szCs w:val="24"/>
          <w:lang w:eastAsia="ru-RU"/>
        </w:rPr>
        <w:t>. По существу можно сказать, что это водные организмы, а почва для них — это система микроводоемов. Они живут в почвенных порах, заполненных гравитационной или капиллярной водой, как и микроорганизмы, часть жизни могут находиться в адсорбированном состоянии на поверхности частиц в тонких прослойках пленочной влаги. Многие из них обитают и в обычных водоемах. Вместе с тем почвенные формы обычно мельче пресноводных и отличаются способностью значительное время находиться в инцистированном состоянии, пережидая неблагоприятные периоды. В то время как пресноводные амебы имеют размеры 50-100 мкм, почвенные – всего 10–15. Особенно мелки представители жгутиковых, нередко всего 2–5 мкм. Почвенные инфузории также имеют карликовые размеры и к тому же могут сильно менять форму тела.</w:t>
      </w:r>
    </w:p>
    <w:p w:rsidR="004B0226" w:rsidRPr="004B0226" w:rsidRDefault="004B0226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5A76">
        <w:rPr>
          <w:rFonts w:eastAsia="Times New Roman" w:cs="Times New Roman"/>
          <w:b/>
          <w:i/>
          <w:sz w:val="24"/>
          <w:szCs w:val="24"/>
          <w:lang w:eastAsia="ru-RU"/>
        </w:rPr>
        <w:t>Мезобиотип, мезобиота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 — это совокупность сравнительно мелких, легко извлекающихся из почвы, подвижных животных. </w:t>
      </w:r>
      <w:r w:rsidR="00393C82" w:rsidRPr="00393C82">
        <w:rPr>
          <w:rFonts w:eastAsia="Times New Roman" w:cs="Times New Roman"/>
          <w:sz w:val="24"/>
          <w:szCs w:val="24"/>
          <w:lang w:eastAsia="ru-RU"/>
        </w:rPr>
        <w:t>К этой группе относятся в основном членистоногие: многочисленные группы клещей, первичнобескрылые насекомые (коллемболы, протуры, двухвостки), мелкие виды крылатых насекомых, многоножки симфилы и др</w:t>
      </w:r>
      <w:r w:rsidR="00D71B60">
        <w:rPr>
          <w:rFonts w:eastAsia="Times New Roman" w:cs="Times New Roman"/>
          <w:sz w:val="24"/>
          <w:szCs w:val="24"/>
          <w:lang w:eastAsia="ru-RU"/>
        </w:rPr>
        <w:t>. (рис. 4)</w:t>
      </w:r>
      <w:r w:rsidR="00393C82" w:rsidRPr="00393C82">
        <w:rPr>
          <w:rFonts w:eastAsia="Times New Roman" w:cs="Times New Roman"/>
          <w:sz w:val="24"/>
          <w:szCs w:val="24"/>
          <w:lang w:eastAsia="ru-RU"/>
        </w:rPr>
        <w:t>.</w:t>
      </w:r>
      <w:r w:rsidR="00393C8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0226">
        <w:rPr>
          <w:rFonts w:eastAsia="Times New Roman" w:cs="Times New Roman"/>
          <w:sz w:val="24"/>
          <w:szCs w:val="24"/>
          <w:lang w:eastAsia="ru-RU"/>
        </w:rPr>
        <w:t>Эта группа весьма многочисленна — от десятков и сотен т</w:t>
      </w:r>
      <w:r w:rsidR="00393C82">
        <w:rPr>
          <w:rFonts w:eastAsia="Times New Roman" w:cs="Times New Roman"/>
          <w:sz w:val="24"/>
          <w:szCs w:val="24"/>
          <w:lang w:eastAsia="ru-RU"/>
        </w:rPr>
        <w:t xml:space="preserve">ысяч до </w:t>
      </w:r>
      <w:r w:rsidR="00393C82">
        <w:rPr>
          <w:rFonts w:eastAsia="Times New Roman" w:cs="Times New Roman"/>
          <w:sz w:val="24"/>
          <w:szCs w:val="24"/>
          <w:lang w:eastAsia="ru-RU"/>
        </w:rPr>
        <w:lastRenderedPageBreak/>
        <w:t>миллионов особей на 1 м</w:t>
      </w:r>
      <w:r w:rsidR="00393C82" w:rsidRPr="00393C82">
        <w:rPr>
          <w:rFonts w:eastAsia="Times New Roman" w:cs="Times New Roman"/>
          <w:sz w:val="24"/>
          <w:szCs w:val="24"/>
          <w:lang w:eastAsia="ru-RU"/>
        </w:rPr>
        <w:t>²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 почвы. Питаются в основном детритом и бактериями. Клещи и насекомые нередко являются хищниками. Для данной группы животных почва представляется как система мелких пещер. У них нет специальных приспособлений к рытью. Они ползают по стенкам почвенных полостей при помощи конечностей или</w:t>
      </w:r>
      <w:r w:rsidR="00393C82">
        <w:rPr>
          <w:rFonts w:eastAsia="Times New Roman" w:cs="Times New Roman"/>
          <w:sz w:val="24"/>
          <w:szCs w:val="24"/>
          <w:lang w:eastAsia="ru-RU"/>
        </w:rPr>
        <w:t>,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 червеобразно извиваясь. Насыщенный водяными парами почвенный воздух позволяет им дышать через покровы тела. Нередко виды животных этой группы не имеют трахейной системы и весьма чувствительны к высыханию. Средством спасения от колебаний влажности воздуха для них является передвижение вглубь. Более крупные животные имеют некоторые приспособления, которые позволяют переносить в течение некоторого времени снижение влажности почвенного воздуха: защитные чешуйки на теле, частичная непроницаемость покровов и др.</w:t>
      </w:r>
    </w:p>
    <w:p w:rsidR="004B0226" w:rsidRDefault="004B0226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B0226">
        <w:rPr>
          <w:rFonts w:eastAsia="Times New Roman" w:cs="Times New Roman"/>
          <w:sz w:val="24"/>
          <w:szCs w:val="24"/>
          <w:lang w:eastAsia="ru-RU"/>
        </w:rPr>
        <w:t>Периоды затопления почвы водой животные переживают, как правило, в пузырьках воздуха. Воздух задерживается вокруг их тела из-за несмачиваемости покровов, снабженных у большинства из них волосками, чешуйками и т. д. Пузырек воздуха играет для животного своеобразную роль «физической жабры». Дыхание осуществляется за счет кислорода, диффундирующего в воздушную прослойку из</w:t>
      </w:r>
      <w:r w:rsidR="00D71B60">
        <w:rPr>
          <w:rFonts w:eastAsia="Times New Roman" w:cs="Times New Roman"/>
          <w:sz w:val="24"/>
          <w:szCs w:val="24"/>
          <w:lang w:eastAsia="ru-RU"/>
        </w:rPr>
        <w:t xml:space="preserve"> окружающей среды. Животные микро- и мезо</w:t>
      </w:r>
      <w:r w:rsidRPr="004B0226">
        <w:rPr>
          <w:rFonts w:eastAsia="Times New Roman" w:cs="Times New Roman"/>
          <w:sz w:val="24"/>
          <w:szCs w:val="24"/>
          <w:lang w:eastAsia="ru-RU"/>
        </w:rPr>
        <w:t>биотипов способны переносить зимнее промерзание почвы, что особенно является важным, так как большинство из них не может уходить вниз из слоев, подвергающихся воздействию отрицательных температур.</w:t>
      </w:r>
    </w:p>
    <w:p w:rsidR="00D71B60" w:rsidRPr="00D71B60" w:rsidRDefault="00D71B60" w:rsidP="004B0226">
      <w:pPr>
        <w:ind w:firstLine="709"/>
        <w:jc w:val="both"/>
        <w:rPr>
          <w:rFonts w:eastAsia="Times New Roman" w:cs="Times New Roman"/>
          <w:sz w:val="18"/>
          <w:szCs w:val="24"/>
          <w:lang w:eastAsia="ru-RU"/>
        </w:rPr>
      </w:pPr>
    </w:p>
    <w:p w:rsidR="00D71B60" w:rsidRDefault="00D71B60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A92E4">
            <wp:extent cx="4374000" cy="257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00" cy="25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B60" w:rsidRPr="00D71B60" w:rsidRDefault="00D71B60" w:rsidP="00D71B60">
      <w:pPr>
        <w:jc w:val="both"/>
        <w:rPr>
          <w:rFonts w:eastAsia="Times New Roman" w:cs="Times New Roman"/>
          <w:lang w:val="en-US" w:eastAsia="ru-RU"/>
        </w:rPr>
      </w:pPr>
      <w:r w:rsidRPr="00D71B60">
        <w:rPr>
          <w:rFonts w:eastAsia="Times New Roman" w:cs="Times New Roman"/>
          <w:b/>
          <w:lang w:eastAsia="ru-RU"/>
        </w:rPr>
        <w:t>Рис</w:t>
      </w:r>
      <w:r>
        <w:rPr>
          <w:rFonts w:eastAsia="Times New Roman" w:cs="Times New Roman"/>
          <w:b/>
          <w:lang w:val="en-US" w:eastAsia="ru-RU"/>
        </w:rPr>
        <w:t xml:space="preserve">. </w:t>
      </w:r>
      <w:r w:rsidRPr="002D7B5A">
        <w:rPr>
          <w:rFonts w:eastAsia="Times New Roman" w:cs="Times New Roman"/>
          <w:b/>
          <w:lang w:val="en-US" w:eastAsia="ru-RU"/>
        </w:rPr>
        <w:t>4</w:t>
      </w:r>
      <w:r w:rsidRPr="00D71B60">
        <w:rPr>
          <w:rFonts w:eastAsia="Times New Roman" w:cs="Times New Roman"/>
          <w:b/>
          <w:lang w:val="en-US" w:eastAsia="ru-RU"/>
        </w:rPr>
        <w:t>.</w:t>
      </w:r>
      <w:r w:rsidRPr="00D71B60">
        <w:rPr>
          <w:rFonts w:eastAsia="Times New Roman" w:cs="Times New Roman"/>
          <w:lang w:val="en-US" w:eastAsia="ru-RU"/>
        </w:rPr>
        <w:t xml:space="preserve"> </w:t>
      </w:r>
      <w:r w:rsidRPr="00D71B60">
        <w:rPr>
          <w:rFonts w:eastAsia="Times New Roman" w:cs="Times New Roman"/>
          <w:lang w:eastAsia="ru-RU"/>
        </w:rPr>
        <w:t>Мезофауна</w:t>
      </w:r>
      <w:r w:rsidRPr="00D71B60">
        <w:rPr>
          <w:rFonts w:eastAsia="Times New Roman" w:cs="Times New Roman"/>
          <w:lang w:val="en-US" w:eastAsia="ru-RU"/>
        </w:rPr>
        <w:t xml:space="preserve"> </w:t>
      </w:r>
      <w:r w:rsidRPr="00D71B60">
        <w:rPr>
          <w:rFonts w:eastAsia="Times New Roman" w:cs="Times New Roman"/>
          <w:lang w:eastAsia="ru-RU"/>
        </w:rPr>
        <w:t>почв</w:t>
      </w:r>
      <w:r w:rsidRPr="00D71B60">
        <w:rPr>
          <w:rFonts w:eastAsia="Times New Roman" w:cs="Times New Roman"/>
          <w:lang w:val="en-US" w:eastAsia="ru-RU"/>
        </w:rPr>
        <w:t xml:space="preserve"> (no W. Danger, 1974):</w:t>
      </w:r>
    </w:p>
    <w:p w:rsidR="00D71B60" w:rsidRPr="00D71B60" w:rsidRDefault="00D71B60" w:rsidP="00D71B60">
      <w:pPr>
        <w:jc w:val="both"/>
        <w:rPr>
          <w:rFonts w:eastAsia="Times New Roman" w:cs="Times New Roman"/>
          <w:lang w:eastAsia="ru-RU"/>
        </w:rPr>
      </w:pPr>
      <w:r w:rsidRPr="00D71B60">
        <w:rPr>
          <w:rFonts w:eastAsia="Times New Roman" w:cs="Times New Roman"/>
          <w:lang w:eastAsia="ru-RU"/>
        </w:rPr>
        <w:t>1</w:t>
      </w:r>
      <w:r>
        <w:rPr>
          <w:rFonts w:eastAsia="Times New Roman" w:cs="Times New Roman"/>
          <w:lang w:eastAsia="ru-RU"/>
        </w:rPr>
        <w:t xml:space="preserve"> </w:t>
      </w:r>
      <w:r w:rsidRPr="00D71B60">
        <w:rPr>
          <w:rFonts w:eastAsia="Times New Roman" w:cs="Times New Roman"/>
          <w:lang w:eastAsia="ru-RU"/>
        </w:rPr>
        <w:t>– лжескор</w:t>
      </w:r>
      <w:r>
        <w:rPr>
          <w:rFonts w:eastAsia="Times New Roman" w:cs="Times New Roman"/>
          <w:lang w:eastAsia="ru-RU"/>
        </w:rPr>
        <w:t>пион; 2 – гамазовый клещ</w:t>
      </w:r>
      <w:r w:rsidRPr="00D71B60">
        <w:rPr>
          <w:rFonts w:eastAsia="Times New Roman" w:cs="Times New Roman"/>
          <w:lang w:eastAsia="ru-RU"/>
        </w:rPr>
        <w:t>; 3–4 панцир</w:t>
      </w:r>
      <w:r>
        <w:rPr>
          <w:rFonts w:eastAsia="Times New Roman" w:cs="Times New Roman"/>
          <w:lang w:eastAsia="ru-RU"/>
        </w:rPr>
        <w:t>ные клещи; 5 – многоножка пауроп</w:t>
      </w:r>
      <w:r w:rsidRPr="00D71B60">
        <w:rPr>
          <w:rFonts w:eastAsia="Times New Roman" w:cs="Times New Roman"/>
          <w:lang w:eastAsia="ru-RU"/>
        </w:rPr>
        <w:t>ода; 6 – личинка ко</w:t>
      </w:r>
      <w:r>
        <w:rPr>
          <w:rFonts w:eastAsia="Times New Roman" w:cs="Times New Roman"/>
          <w:lang w:eastAsia="ru-RU"/>
        </w:rPr>
        <w:t>мара-хирономиды; 7 – жук из семейства</w:t>
      </w:r>
      <w:r w:rsidRPr="00D71B60">
        <w:rPr>
          <w:rFonts w:eastAsia="Times New Roman" w:cs="Times New Roman"/>
          <w:lang w:eastAsia="ru-RU"/>
        </w:rPr>
        <w:t xml:space="preserve"> Ptiliidae; 8–9 коллемболы</w:t>
      </w:r>
    </w:p>
    <w:p w:rsidR="00D71B60" w:rsidRPr="005B3A5B" w:rsidRDefault="00D71B60" w:rsidP="004B0226">
      <w:pPr>
        <w:ind w:firstLine="709"/>
        <w:jc w:val="both"/>
        <w:rPr>
          <w:rFonts w:eastAsia="Times New Roman" w:cs="Times New Roman"/>
          <w:sz w:val="14"/>
          <w:lang w:eastAsia="ru-RU"/>
        </w:rPr>
      </w:pPr>
    </w:p>
    <w:p w:rsidR="005B3A5B" w:rsidRDefault="004B0226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37C9">
        <w:rPr>
          <w:rFonts w:eastAsia="Times New Roman" w:cs="Times New Roman"/>
          <w:b/>
          <w:i/>
          <w:sz w:val="24"/>
          <w:szCs w:val="24"/>
          <w:lang w:eastAsia="ru-RU"/>
        </w:rPr>
        <w:t>Макробиотип, макробиота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 — это крупные почвенные животные: с размерами тела от 2 до 20 мм. К данной группе относятся личинки насекомых, многоножки, энхитреиды, дождевые черви и др.</w:t>
      </w:r>
      <w:r w:rsidR="005B3A5B">
        <w:rPr>
          <w:rFonts w:eastAsia="Times New Roman" w:cs="Times New Roman"/>
          <w:sz w:val="24"/>
          <w:szCs w:val="24"/>
          <w:lang w:eastAsia="ru-RU"/>
        </w:rPr>
        <w:t xml:space="preserve"> (рис. 5).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 Почва для них является плотной средой, оказывающей значительное механическое сопротивление при движ</w:t>
      </w:r>
      <w:r w:rsidR="005B3A5B">
        <w:rPr>
          <w:rFonts w:eastAsia="Times New Roman" w:cs="Times New Roman"/>
          <w:sz w:val="24"/>
          <w:szCs w:val="24"/>
          <w:lang w:eastAsia="ru-RU"/>
        </w:rPr>
        <w:t xml:space="preserve">ении. Они передвигаются в почве либо 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расширяя естественные скважины путем раздвижения почвенных частиц, </w:t>
      </w:r>
      <w:r w:rsidR="005B3A5B">
        <w:rPr>
          <w:rFonts w:eastAsia="Times New Roman" w:cs="Times New Roman"/>
          <w:sz w:val="24"/>
          <w:szCs w:val="24"/>
          <w:lang w:eastAsia="ru-RU"/>
        </w:rPr>
        <w:t xml:space="preserve">либо 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роя новые ходы. Оба способа передвижения накладывают отпечаток на внешнее строение животных. </w:t>
      </w:r>
    </w:p>
    <w:p w:rsidR="005B3A5B" w:rsidRPr="005B3A5B" w:rsidRDefault="005B3A5B" w:rsidP="005B3A5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3A5B">
        <w:rPr>
          <w:rFonts w:eastAsia="Times New Roman" w:cs="Times New Roman"/>
          <w:sz w:val="24"/>
          <w:szCs w:val="24"/>
          <w:lang w:eastAsia="ru-RU"/>
        </w:rPr>
        <w:t xml:space="preserve">Возможность двигаться по тонким скважинам, почти не прибегая к рытью, присуща только видам, которые имеют тело с малым поперечным сечением, способное сильно изгибаться в извилистых ходах (многоножки – костянки и геофилы). Раздвигая частицы почвы за счет давления стенок тела, передвигаются дождевые черви, личинки комаров-долгоножек и др. Зафиксировав задний конец, они утончают и удлиняют передний, проникая в узкие почвенные щели, затем закрепляют переднюю часть тела и увеличивают его диаметр. При этом в расширенном участке за счет работы мышц создается сильное гидравлическое давление несжимающейся внутриполостной жидкости: у червей – содержимого целомических мешочков, а у типулид – гемолимфы. Давление передается через стенки тела </w:t>
      </w:r>
      <w:r w:rsidRPr="005B3A5B">
        <w:rPr>
          <w:rFonts w:eastAsia="Times New Roman" w:cs="Times New Roman"/>
          <w:sz w:val="24"/>
          <w:szCs w:val="24"/>
          <w:lang w:eastAsia="ru-RU"/>
        </w:rPr>
        <w:lastRenderedPageBreak/>
        <w:t>на почву, и таким образом животное расширяет скважину. При этом сзади остается открытый ход, что грозит увеличением испарения и преследованием хищников. У многих видов развиты приспособления к экологически более выгодному типу передвижения в почве – рытью с закупориванием за собой хода. Рытье осуществляется разрыхлением и отгребанием почвенных частиц. Личинки разных насекомых используют для этого передний конец головы, мандибулы и передние конечности, расширенные и укрепленные толстым слоем хитина, шипами и выростами. На заднем конце тела развиваются приспособления для прочной фиксации – выдвигающиеся подпорки, зубцы, крючья. Для закрывания хода на последних сегментах у ряда видов имеется специальная вдавленная площадка, обрамленная хитиновыми бортикам</w:t>
      </w:r>
      <w:r>
        <w:rPr>
          <w:rFonts w:eastAsia="Times New Roman" w:cs="Times New Roman"/>
          <w:sz w:val="24"/>
          <w:szCs w:val="24"/>
          <w:lang w:eastAsia="ru-RU"/>
        </w:rPr>
        <w:t>и или зубцами</w:t>
      </w:r>
      <w:r w:rsidRPr="005B3A5B">
        <w:rPr>
          <w:rFonts w:eastAsia="Times New Roman" w:cs="Times New Roman"/>
          <w:sz w:val="24"/>
          <w:szCs w:val="24"/>
          <w:lang w:eastAsia="ru-RU"/>
        </w:rPr>
        <w:t>. Закрывая за собой ход, животные – обитатели почвы постоянно находятся в замкнутой камере, насыщенной испарениями собственного тела.</w:t>
      </w:r>
    </w:p>
    <w:p w:rsidR="004B0226" w:rsidRDefault="005B3A5B" w:rsidP="005B3A5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3A5B">
        <w:rPr>
          <w:rFonts w:eastAsia="Times New Roman" w:cs="Times New Roman"/>
          <w:sz w:val="24"/>
          <w:szCs w:val="24"/>
          <w:lang w:eastAsia="ru-RU"/>
        </w:rPr>
        <w:t>Газообмен большинства видов этой экологической группы осуществляется при помощи специализированных органов дыхания, но наряду с этим дополняется газообменом через покровы. Возможно даже исключительно кожное дыхание, например у дождевых червей, энхитреид.</w:t>
      </w:r>
      <w:r w:rsidR="00A4177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B0226" w:rsidRPr="004B0226">
        <w:rPr>
          <w:rFonts w:eastAsia="Times New Roman" w:cs="Times New Roman"/>
          <w:sz w:val="24"/>
          <w:szCs w:val="24"/>
          <w:lang w:eastAsia="ru-RU"/>
        </w:rPr>
        <w:t>Роющие животные могут уходить из слоев, где возникает неблагоприятная обстановка. К зиме и в засуху они концентрируются в более глубоких слоях, большей частью в нескольких десятках сантиметров от поверхности.</w:t>
      </w:r>
    </w:p>
    <w:p w:rsidR="005B3A5B" w:rsidRPr="004B0226" w:rsidRDefault="005B3A5B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507A3">
            <wp:extent cx="4460400" cy="250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00" cy="25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A5B" w:rsidRPr="005B3A5B" w:rsidRDefault="005B3A5B" w:rsidP="005B3A5B">
      <w:pPr>
        <w:jc w:val="both"/>
        <w:rPr>
          <w:rFonts w:eastAsia="Times New Roman" w:cs="Times New Roman"/>
          <w:lang w:eastAsia="ru-RU"/>
        </w:rPr>
      </w:pPr>
      <w:r w:rsidRPr="005B3A5B">
        <w:rPr>
          <w:rFonts w:eastAsia="Times New Roman" w:cs="Times New Roman"/>
          <w:b/>
          <w:lang w:eastAsia="ru-RU"/>
        </w:rPr>
        <w:t>Рис. 5.</w:t>
      </w:r>
      <w:r w:rsidRPr="005B3A5B">
        <w:rPr>
          <w:rFonts w:eastAsia="Times New Roman" w:cs="Times New Roman"/>
          <w:lang w:eastAsia="ru-RU"/>
        </w:rPr>
        <w:t xml:space="preserve"> Макрофауна почв (no W. Danger, 1974):</w:t>
      </w:r>
    </w:p>
    <w:p w:rsidR="005B3A5B" w:rsidRPr="005B3A5B" w:rsidRDefault="005B3A5B" w:rsidP="005B3A5B">
      <w:pPr>
        <w:jc w:val="both"/>
        <w:rPr>
          <w:rFonts w:eastAsia="Times New Roman" w:cs="Times New Roman"/>
          <w:lang w:eastAsia="ru-RU"/>
        </w:rPr>
      </w:pPr>
      <w:r w:rsidRPr="005B3A5B">
        <w:rPr>
          <w:rFonts w:eastAsia="Times New Roman" w:cs="Times New Roman"/>
          <w:lang w:eastAsia="ru-RU"/>
        </w:rPr>
        <w:t>1– дождевой червь; 2 – мокрица; 3 – губоногая многоножка; 4 – двупарнононогая многоножка; 5 – личинка жужелицы; 6 – личинка щелкуна; 7 – медведка; 8 – личинка хруща</w:t>
      </w:r>
    </w:p>
    <w:p w:rsidR="005B3A5B" w:rsidRPr="00A4177F" w:rsidRDefault="005B3A5B" w:rsidP="004B0226">
      <w:pPr>
        <w:ind w:firstLine="709"/>
        <w:jc w:val="both"/>
        <w:rPr>
          <w:rFonts w:eastAsia="Times New Roman" w:cs="Times New Roman"/>
          <w:sz w:val="12"/>
          <w:lang w:eastAsia="ru-RU"/>
        </w:rPr>
      </w:pPr>
    </w:p>
    <w:p w:rsidR="004B0226" w:rsidRDefault="004B0226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177F">
        <w:rPr>
          <w:rFonts w:eastAsia="Times New Roman" w:cs="Times New Roman"/>
          <w:b/>
          <w:i/>
          <w:sz w:val="24"/>
          <w:szCs w:val="24"/>
          <w:lang w:eastAsia="ru-RU"/>
        </w:rPr>
        <w:t>Мегабиотип, мегабиота</w:t>
      </w:r>
      <w:r w:rsidRPr="004B0226">
        <w:rPr>
          <w:rFonts w:eastAsia="Times New Roman" w:cs="Times New Roman"/>
          <w:sz w:val="24"/>
          <w:szCs w:val="24"/>
          <w:lang w:eastAsia="ru-RU"/>
        </w:rPr>
        <w:t xml:space="preserve"> — это крупные землерои, главным образом и</w:t>
      </w:r>
      <w:r w:rsidR="00A4177F">
        <w:rPr>
          <w:rFonts w:eastAsia="Times New Roman" w:cs="Times New Roman"/>
          <w:sz w:val="24"/>
          <w:szCs w:val="24"/>
          <w:lang w:eastAsia="ru-RU"/>
        </w:rPr>
        <w:t>з числа млекопитающих (рис. 6</w:t>
      </w:r>
      <w:r w:rsidRPr="004B0226">
        <w:rPr>
          <w:rFonts w:eastAsia="Times New Roman" w:cs="Times New Roman"/>
          <w:sz w:val="24"/>
          <w:szCs w:val="24"/>
          <w:lang w:eastAsia="ru-RU"/>
        </w:rPr>
        <w:t>).</w:t>
      </w:r>
    </w:p>
    <w:p w:rsidR="00A4177F" w:rsidRDefault="00A4177F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4177F" w:rsidRDefault="00A4177F" w:rsidP="004B022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5E4959">
            <wp:extent cx="4125600" cy="249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00" cy="24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77F" w:rsidRPr="00A4177F" w:rsidRDefault="00A4177F" w:rsidP="00A4177F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           </w:t>
      </w:r>
      <w:r w:rsidRPr="00A4177F">
        <w:rPr>
          <w:rFonts w:eastAsia="Times New Roman" w:cs="Times New Roman"/>
          <w:b/>
          <w:lang w:eastAsia="ru-RU"/>
        </w:rPr>
        <w:t>Рис. 6.</w:t>
      </w:r>
      <w:r w:rsidRPr="00A4177F">
        <w:rPr>
          <w:rFonts w:eastAsia="Times New Roman" w:cs="Times New Roman"/>
          <w:lang w:eastAsia="ru-RU"/>
        </w:rPr>
        <w:t xml:space="preserve"> Роющая деятельность норных животных в степи</w:t>
      </w:r>
    </w:p>
    <w:p w:rsidR="00A4177F" w:rsidRPr="00A4177F" w:rsidRDefault="00A4177F" w:rsidP="00544A8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177F">
        <w:rPr>
          <w:rFonts w:eastAsia="Times New Roman" w:cs="Times New Roman"/>
          <w:sz w:val="24"/>
          <w:szCs w:val="24"/>
          <w:lang w:eastAsia="ru-RU"/>
        </w:rPr>
        <w:lastRenderedPageBreak/>
        <w:t>Многие из них проводят в почве всю жизнь (златокроты в Африке, кроты Евразии, сумчатые кроты Австралии, сле</w:t>
      </w:r>
      <w:r>
        <w:rPr>
          <w:rFonts w:eastAsia="Times New Roman" w:cs="Times New Roman"/>
          <w:sz w:val="24"/>
          <w:szCs w:val="24"/>
          <w:lang w:eastAsia="ru-RU"/>
        </w:rPr>
        <w:t>пыши, слепушонки и др.</w:t>
      </w:r>
      <w:r w:rsidRPr="00A4177F">
        <w:rPr>
          <w:rFonts w:eastAsia="Times New Roman" w:cs="Times New Roman"/>
          <w:sz w:val="24"/>
          <w:szCs w:val="24"/>
          <w:lang w:eastAsia="ru-RU"/>
        </w:rPr>
        <w:t>). Они прокладывают в почве целые системы ходов и нор. Приспособленность к роющему подземному образу жизни находит отражение во внешнем облике и анатомических особенностях этих животных: недоразвиты глаза, компактное вальковатое тело с короткой шеей, коротки</w:t>
      </w:r>
      <w:r w:rsidR="00544A8C">
        <w:rPr>
          <w:rFonts w:eastAsia="Times New Roman" w:cs="Times New Roman"/>
          <w:sz w:val="24"/>
          <w:szCs w:val="24"/>
          <w:lang w:eastAsia="ru-RU"/>
        </w:rPr>
        <w:t>й густой мех, сильные копательные</w:t>
      </w:r>
      <w:r w:rsidRPr="00A4177F">
        <w:rPr>
          <w:rFonts w:eastAsia="Times New Roman" w:cs="Times New Roman"/>
          <w:sz w:val="24"/>
          <w:szCs w:val="24"/>
          <w:lang w:eastAsia="ru-RU"/>
        </w:rPr>
        <w:t xml:space="preserve"> конечности с крепкими когтями.</w:t>
      </w:r>
      <w:r w:rsidR="00544A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4A8C" w:rsidRPr="00544A8C">
        <w:rPr>
          <w:rFonts w:eastAsia="Times New Roman" w:cs="Times New Roman"/>
          <w:sz w:val="24"/>
          <w:szCs w:val="24"/>
          <w:lang w:eastAsia="ru-RU"/>
        </w:rPr>
        <w:t>Слепыши и слепушонки разрыхляют землю резцами.</w:t>
      </w:r>
    </w:p>
    <w:p w:rsidR="00A4177F" w:rsidRPr="00A4177F" w:rsidRDefault="00A4177F" w:rsidP="00544A8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177F">
        <w:rPr>
          <w:rFonts w:eastAsia="Times New Roman" w:cs="Times New Roman"/>
          <w:sz w:val="24"/>
          <w:szCs w:val="24"/>
          <w:lang w:eastAsia="ru-RU"/>
        </w:rPr>
        <w:t xml:space="preserve">Помимо постоянных обитателей почвы, среди группы животных нередко выделяют в отдельную экологическую группу </w:t>
      </w:r>
      <w:r w:rsidRPr="00544A8C">
        <w:rPr>
          <w:rFonts w:eastAsia="Times New Roman" w:cs="Times New Roman"/>
          <w:b/>
          <w:i/>
          <w:sz w:val="24"/>
          <w:szCs w:val="24"/>
          <w:lang w:eastAsia="ru-RU"/>
        </w:rPr>
        <w:t>обитателей нор.</w:t>
      </w:r>
      <w:r w:rsidRPr="00A4177F">
        <w:rPr>
          <w:rFonts w:eastAsia="Times New Roman" w:cs="Times New Roman"/>
          <w:sz w:val="24"/>
          <w:szCs w:val="24"/>
          <w:lang w:eastAsia="ru-RU"/>
        </w:rPr>
        <w:t xml:space="preserve"> К данной группе животных относятся барсуки, сурки, суслики, тушканчики и др. Они кормятся на поверхности, однако размножаются, зимуют, отдыхают, спасаются от опасности в почве. Ряд других животных используют их норы, находя в них благоприятный микроклимат и укрытие от врагов. Обитатели нор, или норники, имеют черты строения, характерные для наземных животных, но в то же время обладают рядом приспособлений, которые указывают на роющий образ жизни. Так, для барсуков характерным являются длинные когти и сильная мускулатура на передних конечностях, узкая голова, небольшие ушные раковины.</w:t>
      </w:r>
    </w:p>
    <w:p w:rsidR="00A4177F" w:rsidRDefault="00A4177F" w:rsidP="00544A8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177F">
        <w:rPr>
          <w:rFonts w:eastAsia="Times New Roman" w:cs="Times New Roman"/>
          <w:sz w:val="24"/>
          <w:szCs w:val="24"/>
          <w:lang w:eastAsia="ru-RU"/>
        </w:rPr>
        <w:t xml:space="preserve">К особой группе </w:t>
      </w:r>
      <w:r w:rsidRPr="00544A8C">
        <w:rPr>
          <w:rFonts w:eastAsia="Times New Roman" w:cs="Times New Roman"/>
          <w:b/>
          <w:i/>
          <w:sz w:val="24"/>
          <w:szCs w:val="24"/>
          <w:lang w:eastAsia="ru-RU"/>
        </w:rPr>
        <w:t>псаммофилов</w:t>
      </w:r>
      <w:r w:rsidRPr="00A4177F">
        <w:rPr>
          <w:rFonts w:eastAsia="Times New Roman" w:cs="Times New Roman"/>
          <w:sz w:val="24"/>
          <w:szCs w:val="24"/>
          <w:lang w:eastAsia="ru-RU"/>
        </w:rPr>
        <w:t xml:space="preserve"> относят животных, заселяющих сыпучие подвижные пески. </w:t>
      </w:r>
      <w:r w:rsidR="0009066F" w:rsidRPr="0009066F">
        <w:rPr>
          <w:rFonts w:eastAsia="Times New Roman" w:cs="Times New Roman"/>
          <w:sz w:val="24"/>
          <w:szCs w:val="24"/>
          <w:lang w:eastAsia="ru-RU"/>
        </w:rPr>
        <w:t>К типичным псаммофилам относятся мраморные хрущи из рода Polyphylla, личинки</w:t>
      </w:r>
      <w:r w:rsidR="0009066F">
        <w:rPr>
          <w:rFonts w:eastAsia="Times New Roman" w:cs="Times New Roman"/>
          <w:sz w:val="24"/>
          <w:szCs w:val="24"/>
          <w:lang w:eastAsia="ru-RU"/>
        </w:rPr>
        <w:t xml:space="preserve"> муравьиных львов и скакунов</w:t>
      </w:r>
      <w:r w:rsidR="0009066F" w:rsidRPr="0009066F">
        <w:rPr>
          <w:rFonts w:eastAsia="Times New Roman" w:cs="Times New Roman"/>
          <w:sz w:val="24"/>
          <w:szCs w:val="24"/>
          <w:lang w:eastAsia="ru-RU"/>
        </w:rPr>
        <w:t>, большое количество</w:t>
      </w:r>
      <w:r w:rsidR="0009066F">
        <w:rPr>
          <w:rFonts w:eastAsia="Times New Roman" w:cs="Times New Roman"/>
          <w:sz w:val="24"/>
          <w:szCs w:val="24"/>
          <w:lang w:eastAsia="ru-RU"/>
        </w:rPr>
        <w:t xml:space="preserve"> перепончатокрылых</w:t>
      </w:r>
      <w:r w:rsidR="0009066F" w:rsidRPr="0009066F">
        <w:rPr>
          <w:rFonts w:eastAsia="Times New Roman" w:cs="Times New Roman"/>
          <w:sz w:val="24"/>
          <w:szCs w:val="24"/>
          <w:lang w:eastAsia="ru-RU"/>
        </w:rPr>
        <w:t>.</w:t>
      </w:r>
      <w:r w:rsidR="000906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9066F" w:rsidRPr="0009066F">
        <w:rPr>
          <w:rFonts w:eastAsia="Times New Roman" w:cs="Times New Roman"/>
          <w:sz w:val="24"/>
          <w:szCs w:val="24"/>
          <w:lang w:eastAsia="ru-RU"/>
        </w:rPr>
        <w:t>Почвенные животные, обитающие в подвижных песках, имеют специфические приспособления, которые обеспечивают им передвижение в рыхлом грунте. Как правило, это «минирующие» животные, раздвигающие частицы песка.</w:t>
      </w:r>
      <w:r w:rsidR="000906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4177F">
        <w:rPr>
          <w:rFonts w:eastAsia="Times New Roman" w:cs="Times New Roman"/>
          <w:sz w:val="24"/>
          <w:szCs w:val="24"/>
          <w:lang w:eastAsia="ru-RU"/>
        </w:rPr>
        <w:t xml:space="preserve">У позвоночных псаммофилов конечности нередко устроены в форме своеобразных «песчаных лыж», облегчающих передвижение по рыхлому грунту. Например, у тонкопалого суслика и гребнепалого тушканчика пальцы покрыты длинными волосами и роговыми выростами. </w:t>
      </w:r>
    </w:p>
    <w:p w:rsidR="0009066F" w:rsidRPr="00A4177F" w:rsidRDefault="0009066F" w:rsidP="00544A8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66F">
        <w:rPr>
          <w:rFonts w:eastAsia="Times New Roman" w:cs="Times New Roman"/>
          <w:sz w:val="24"/>
          <w:szCs w:val="24"/>
          <w:lang w:eastAsia="ru-RU"/>
        </w:rPr>
        <w:t>К мегафауне почвы следует отнести и крупных олигохет, в особенности представителей семейства Megascolecidae, обитающих в тропиках и Южном полушарии. Самый крупный из них австралийский Megascolides australis достигает в длину 2,5 и даже 3 м.</w:t>
      </w:r>
    </w:p>
    <w:p w:rsidR="00191D82" w:rsidRDefault="00A4177F" w:rsidP="008F2B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4177F">
        <w:rPr>
          <w:rFonts w:eastAsia="Times New Roman" w:cs="Times New Roman"/>
          <w:sz w:val="24"/>
          <w:szCs w:val="24"/>
          <w:lang w:eastAsia="ru-RU"/>
        </w:rPr>
        <w:t xml:space="preserve">Животных, приспособившихся к жизни на засоленных почвах, называют </w:t>
      </w:r>
      <w:r w:rsidRPr="008F2B4C">
        <w:rPr>
          <w:rFonts w:eastAsia="Times New Roman" w:cs="Times New Roman"/>
          <w:b/>
          <w:i/>
          <w:sz w:val="24"/>
          <w:szCs w:val="24"/>
          <w:lang w:eastAsia="ru-RU"/>
        </w:rPr>
        <w:t>галофилами.</w:t>
      </w:r>
      <w:r w:rsidRPr="00A4177F">
        <w:rPr>
          <w:rFonts w:eastAsia="Times New Roman" w:cs="Times New Roman"/>
          <w:sz w:val="24"/>
          <w:szCs w:val="24"/>
          <w:lang w:eastAsia="ru-RU"/>
        </w:rPr>
        <w:t xml:space="preserve"> Обычно в засоленных почвах фауна в количественном и качественном отношении сильно обедняется. Например, исчеза</w:t>
      </w:r>
      <w:r w:rsidR="008F2B4C">
        <w:rPr>
          <w:rFonts w:eastAsia="Times New Roman" w:cs="Times New Roman"/>
          <w:sz w:val="24"/>
          <w:szCs w:val="24"/>
          <w:lang w:eastAsia="ru-RU"/>
        </w:rPr>
        <w:t>ют личинки щелкунов, хрущей</w:t>
      </w:r>
      <w:r w:rsidRPr="00A4177F">
        <w:rPr>
          <w:rFonts w:eastAsia="Times New Roman" w:cs="Times New Roman"/>
          <w:sz w:val="24"/>
          <w:szCs w:val="24"/>
          <w:lang w:eastAsia="ru-RU"/>
        </w:rPr>
        <w:t xml:space="preserve">, а вместе с тем появляются специфические галофилы, которые не встречаются в почвах обычной засоленности. Среди них можно отметить личинки некоторых пустынных </w:t>
      </w:r>
      <w:r w:rsidR="008F2B4C">
        <w:rPr>
          <w:rFonts w:eastAsia="Times New Roman" w:cs="Times New Roman"/>
          <w:sz w:val="24"/>
          <w:szCs w:val="24"/>
          <w:lang w:eastAsia="ru-RU"/>
        </w:rPr>
        <w:t>жуков-чернотелок</w:t>
      </w:r>
      <w:r w:rsidRPr="00A4177F">
        <w:rPr>
          <w:rFonts w:eastAsia="Times New Roman" w:cs="Times New Roman"/>
          <w:sz w:val="24"/>
          <w:szCs w:val="24"/>
          <w:lang w:eastAsia="ru-RU"/>
        </w:rPr>
        <w:t>.</w:t>
      </w:r>
    </w:p>
    <w:p w:rsidR="008F2B4C" w:rsidRPr="00393180" w:rsidRDefault="008F2B4C" w:rsidP="008F2B4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393180">
        <w:rPr>
          <w:rFonts w:eastAsia="Times New Roman" w:cs="Times New Roman"/>
          <w:noProof/>
          <w:sz w:val="24"/>
          <w:szCs w:val="24"/>
          <w:lang w:eastAsia="ru-RU"/>
        </w:rPr>
        <w:t>По целому ряду экологических особенностей почва является средой, промежуточной между водной и наземной. С водной средой почву сближают ее температурный режим, пониженное содержание кислорода в почвенном воздухе, насыщенность его водяными парами и наличие воды в других формах, присутствие солей и органических веществ в почвенных растворах, возможность двигаться в трех измерениях.</w:t>
      </w:r>
    </w:p>
    <w:p w:rsidR="00191D82" w:rsidRPr="00393180" w:rsidRDefault="008F2B4C" w:rsidP="008F2B4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 w:rsidRPr="00393180">
        <w:rPr>
          <w:rFonts w:eastAsia="Times New Roman" w:cs="Times New Roman"/>
          <w:noProof/>
          <w:sz w:val="24"/>
          <w:szCs w:val="24"/>
          <w:lang w:eastAsia="ru-RU"/>
        </w:rPr>
        <w:t>С воздушной средой почву сближают наличие почвенного воздуха, угроза иссушения в верхних горизонтах, довольно резкие изменения температурного режима поверхностных слоев.</w:t>
      </w:r>
    </w:p>
    <w:p w:rsidR="008F2B4C" w:rsidRPr="008A78AC" w:rsidRDefault="008F2B4C" w:rsidP="00393180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1D82">
        <w:rPr>
          <w:rFonts w:eastAsia="Times New Roman" w:cs="Times New Roman"/>
          <w:sz w:val="24"/>
          <w:szCs w:val="24"/>
          <w:lang w:eastAsia="ru-RU"/>
        </w:rPr>
        <w:t>Промежуточные экологические свойства почвы как среды обитания животных позволяют предполагать, что почва играла особую роль в эволюции животного мира. Для многих групп, в частности членистоногих, почва послужила средой, через которую первоначально водные обитатели смогли перейти к наземному образу жизни и завоевать сушу. Этот путь эволюции членистоногих доказан трудами М. С. Гилярова (1912–1985).</w:t>
      </w:r>
    </w:p>
    <w:p w:rsidR="008F2B4C" w:rsidRDefault="008F2B4C" w:rsidP="008F2B4C">
      <w:pPr>
        <w:jc w:val="both"/>
        <w:rPr>
          <w:rFonts w:cs="Times New Roman"/>
          <w:sz w:val="24"/>
          <w:szCs w:val="24"/>
        </w:rPr>
      </w:pPr>
    </w:p>
    <w:p w:rsidR="005F04D6" w:rsidRPr="00B3595E" w:rsidRDefault="005F04D6" w:rsidP="005F04D6">
      <w:pPr>
        <w:ind w:firstLine="709"/>
        <w:jc w:val="center"/>
        <w:rPr>
          <w:b/>
          <w:i/>
          <w:sz w:val="24"/>
          <w:szCs w:val="24"/>
        </w:rPr>
      </w:pPr>
      <w:r w:rsidRPr="00B3595E">
        <w:rPr>
          <w:b/>
          <w:i/>
          <w:sz w:val="24"/>
          <w:szCs w:val="24"/>
        </w:rPr>
        <w:t>Контрольные вопросы и задания</w:t>
      </w:r>
    </w:p>
    <w:p w:rsidR="005F04D6" w:rsidRPr="007F2EC4" w:rsidRDefault="005F04D6" w:rsidP="005F04D6">
      <w:pPr>
        <w:ind w:firstLine="709"/>
        <w:jc w:val="center"/>
        <w:rPr>
          <w:b/>
          <w:i/>
          <w:sz w:val="16"/>
          <w:szCs w:val="24"/>
        </w:rPr>
      </w:pPr>
    </w:p>
    <w:p w:rsidR="005F04D6" w:rsidRPr="00A101F4" w:rsidRDefault="005F04D6" w:rsidP="005F04D6">
      <w:pPr>
        <w:pStyle w:val="a6"/>
        <w:numPr>
          <w:ilvl w:val="0"/>
          <w:numId w:val="12"/>
        </w:numPr>
        <w:jc w:val="both"/>
        <w:rPr>
          <w:i/>
          <w:sz w:val="24"/>
          <w:szCs w:val="24"/>
        </w:rPr>
      </w:pPr>
      <w:r w:rsidRPr="00A101F4">
        <w:rPr>
          <w:i/>
          <w:sz w:val="24"/>
          <w:szCs w:val="24"/>
        </w:rPr>
        <w:t xml:space="preserve">Что такое почва? 2. Какие основные горизонты выделяют в почве? </w:t>
      </w:r>
      <w:r w:rsidR="00A101F4">
        <w:rPr>
          <w:i/>
          <w:sz w:val="24"/>
          <w:szCs w:val="24"/>
        </w:rPr>
        <w:t xml:space="preserve">3. Что такое гумус? 4. Охарактеризуйте физическую и физиологическую сухость почвы. 5. </w:t>
      </w:r>
      <w:r w:rsidR="00546BE1">
        <w:rPr>
          <w:i/>
          <w:sz w:val="24"/>
          <w:szCs w:val="24"/>
        </w:rPr>
        <w:t xml:space="preserve">Какие типы почвенной воды вам известны? Дайте их краткую характеристику. 6. Какие </w:t>
      </w:r>
      <w:r w:rsidR="00546BE1">
        <w:rPr>
          <w:i/>
          <w:sz w:val="24"/>
          <w:szCs w:val="24"/>
        </w:rPr>
        <w:lastRenderedPageBreak/>
        <w:t xml:space="preserve">экологические группы животных выделяют по степени их связи с почвой как средой обитания? 7. На какие группы подразделяют почвенных обитателей в зависимости от размеров и степени подвижности? Дайте краткую характеристику этих групп. </w:t>
      </w:r>
    </w:p>
    <w:p w:rsidR="00546BE1" w:rsidRDefault="00546BE1" w:rsidP="005F04D6">
      <w:pPr>
        <w:pStyle w:val="a6"/>
        <w:jc w:val="center"/>
        <w:rPr>
          <w:b/>
          <w:i/>
          <w:sz w:val="24"/>
          <w:szCs w:val="24"/>
        </w:rPr>
      </w:pPr>
    </w:p>
    <w:p w:rsidR="005F04D6" w:rsidRPr="00B3595E" w:rsidRDefault="005F04D6" w:rsidP="005F04D6">
      <w:pPr>
        <w:pStyle w:val="a6"/>
        <w:jc w:val="center"/>
        <w:rPr>
          <w:b/>
          <w:i/>
          <w:sz w:val="24"/>
          <w:szCs w:val="24"/>
        </w:rPr>
      </w:pPr>
      <w:r w:rsidRPr="00B3595E">
        <w:rPr>
          <w:b/>
          <w:i/>
          <w:sz w:val="24"/>
          <w:szCs w:val="24"/>
        </w:rPr>
        <w:t>Литература</w:t>
      </w:r>
    </w:p>
    <w:p w:rsidR="005F04D6" w:rsidRPr="007F2EC4" w:rsidRDefault="005F04D6" w:rsidP="005F04D6">
      <w:pPr>
        <w:jc w:val="center"/>
        <w:rPr>
          <w:b/>
          <w:i/>
          <w:sz w:val="12"/>
          <w:szCs w:val="24"/>
        </w:rPr>
      </w:pPr>
    </w:p>
    <w:p w:rsidR="005F04D6" w:rsidRPr="004368CB" w:rsidRDefault="005F04D6" w:rsidP="005F04D6">
      <w:pPr>
        <w:pStyle w:val="a6"/>
        <w:numPr>
          <w:ilvl w:val="0"/>
          <w:numId w:val="11"/>
        </w:numPr>
        <w:rPr>
          <w:i/>
          <w:sz w:val="24"/>
          <w:szCs w:val="24"/>
        </w:rPr>
      </w:pPr>
      <w:r w:rsidRPr="004368CB">
        <w:rPr>
          <w:i/>
          <w:sz w:val="24"/>
          <w:szCs w:val="24"/>
        </w:rPr>
        <w:t>Дроздов В.В. Общая экология. Учебное пособие. - СПб.: РГГМУ, 2011.-412 с.</w:t>
      </w:r>
    </w:p>
    <w:p w:rsidR="005F04D6" w:rsidRPr="00B3595E" w:rsidRDefault="005F04D6" w:rsidP="005F04D6">
      <w:pPr>
        <w:pStyle w:val="a6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3595E">
        <w:rPr>
          <w:i/>
          <w:sz w:val="24"/>
          <w:szCs w:val="24"/>
        </w:rPr>
        <w:t>Степановских А.С. Экология. - М.: ЮНИТИ-ДАНА, 2001.-703с.</w:t>
      </w:r>
    </w:p>
    <w:p w:rsidR="005F04D6" w:rsidRPr="00CC458B" w:rsidRDefault="005F04D6" w:rsidP="005F04D6">
      <w:pPr>
        <w:pStyle w:val="a6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7F7CD4">
        <w:rPr>
          <w:i/>
          <w:sz w:val="24"/>
          <w:szCs w:val="24"/>
        </w:rPr>
        <w:t>Чернова Н.М., Былова А.М. Общая экология. - М.: Дрофа, 2004. - 416с.</w:t>
      </w:r>
    </w:p>
    <w:p w:rsidR="005F04D6" w:rsidRDefault="005F04D6" w:rsidP="005F04D6">
      <w:pPr>
        <w:jc w:val="both"/>
        <w:rPr>
          <w:rFonts w:cs="Times New Roman"/>
          <w:sz w:val="24"/>
          <w:szCs w:val="24"/>
        </w:rPr>
      </w:pPr>
    </w:p>
    <w:p w:rsidR="005F04D6" w:rsidRPr="00CC458B" w:rsidRDefault="005F04D6" w:rsidP="005F04D6">
      <w:pPr>
        <w:jc w:val="both"/>
        <w:rPr>
          <w:rFonts w:cs="Times New Roman"/>
          <w:sz w:val="24"/>
          <w:szCs w:val="24"/>
        </w:rPr>
      </w:pPr>
    </w:p>
    <w:p w:rsidR="008F2B4C" w:rsidRPr="00191D82" w:rsidRDefault="008F2B4C" w:rsidP="008F2B4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noProof/>
          <w:sz w:val="28"/>
          <w:szCs w:val="24"/>
          <w:lang w:eastAsia="ru-RU"/>
        </w:rPr>
      </w:pPr>
    </w:p>
    <w:sectPr w:rsidR="008F2B4C" w:rsidRPr="00191D82" w:rsidSect="00FE3D34">
      <w:pgSz w:w="11900" w:h="16820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F6" w:rsidRDefault="007E49F6" w:rsidP="00B94F24">
      <w:r>
        <w:separator/>
      </w:r>
    </w:p>
  </w:endnote>
  <w:endnote w:type="continuationSeparator" w:id="0">
    <w:p w:rsidR="007E49F6" w:rsidRDefault="007E49F6" w:rsidP="00B9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F6" w:rsidRDefault="007E49F6" w:rsidP="00B94F24">
      <w:r>
        <w:separator/>
      </w:r>
    </w:p>
  </w:footnote>
  <w:footnote w:type="continuationSeparator" w:id="0">
    <w:p w:rsidR="007E49F6" w:rsidRDefault="007E49F6" w:rsidP="00B9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D9D"/>
    <w:multiLevelType w:val="hybridMultilevel"/>
    <w:tmpl w:val="8D0CAB7A"/>
    <w:lvl w:ilvl="0" w:tplc="ED021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94382"/>
    <w:multiLevelType w:val="hybridMultilevel"/>
    <w:tmpl w:val="DFBCB190"/>
    <w:lvl w:ilvl="0" w:tplc="39D2B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746EE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B5824"/>
    <w:multiLevelType w:val="hybridMultilevel"/>
    <w:tmpl w:val="1FAC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3C72"/>
    <w:multiLevelType w:val="hybridMultilevel"/>
    <w:tmpl w:val="85C085D0"/>
    <w:lvl w:ilvl="0" w:tplc="AC4433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54805"/>
    <w:multiLevelType w:val="hybridMultilevel"/>
    <w:tmpl w:val="4A9CD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D50BD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E87"/>
    <w:multiLevelType w:val="hybridMultilevel"/>
    <w:tmpl w:val="C682F696"/>
    <w:lvl w:ilvl="0" w:tplc="7D3245BA">
      <w:start w:val="1"/>
      <w:numFmt w:val="bullet"/>
      <w:lvlText w:val="-"/>
      <w:lvlJc w:val="left"/>
      <w:pPr>
        <w:ind w:left="1440" w:hanging="360"/>
      </w:pPr>
      <w:rPr>
        <w:rFonts w:ascii="inherit" w:hAnsi="inheri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331808"/>
    <w:multiLevelType w:val="hybridMultilevel"/>
    <w:tmpl w:val="2C4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75E9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5749C"/>
    <w:multiLevelType w:val="hybridMultilevel"/>
    <w:tmpl w:val="5C6E5F52"/>
    <w:lvl w:ilvl="0" w:tplc="63D66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14ED0"/>
    <w:multiLevelType w:val="hybridMultilevel"/>
    <w:tmpl w:val="D21AC026"/>
    <w:lvl w:ilvl="0" w:tplc="E182D3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025469"/>
    <w:multiLevelType w:val="hybridMultilevel"/>
    <w:tmpl w:val="92844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26D5B"/>
    <w:multiLevelType w:val="hybridMultilevel"/>
    <w:tmpl w:val="D3BA32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BAC3DB5"/>
    <w:multiLevelType w:val="hybridMultilevel"/>
    <w:tmpl w:val="0C5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63177"/>
    <w:multiLevelType w:val="hybridMultilevel"/>
    <w:tmpl w:val="05DE820A"/>
    <w:lvl w:ilvl="0" w:tplc="A09AB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59483B"/>
    <w:multiLevelType w:val="hybridMultilevel"/>
    <w:tmpl w:val="E1F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13D"/>
    <w:rsid w:val="00000C88"/>
    <w:rsid w:val="0000200C"/>
    <w:rsid w:val="00004BD7"/>
    <w:rsid w:val="00006D3D"/>
    <w:rsid w:val="0000735E"/>
    <w:rsid w:val="0002021D"/>
    <w:rsid w:val="00026CEE"/>
    <w:rsid w:val="00051404"/>
    <w:rsid w:val="00052849"/>
    <w:rsid w:val="0006218C"/>
    <w:rsid w:val="0006432D"/>
    <w:rsid w:val="00066A86"/>
    <w:rsid w:val="00067788"/>
    <w:rsid w:val="00070F64"/>
    <w:rsid w:val="00080500"/>
    <w:rsid w:val="00082F1C"/>
    <w:rsid w:val="000844EC"/>
    <w:rsid w:val="00085CB7"/>
    <w:rsid w:val="0009066F"/>
    <w:rsid w:val="0009086E"/>
    <w:rsid w:val="00093224"/>
    <w:rsid w:val="000945E1"/>
    <w:rsid w:val="000A3863"/>
    <w:rsid w:val="000A3C5B"/>
    <w:rsid w:val="000B658B"/>
    <w:rsid w:val="000C19EC"/>
    <w:rsid w:val="000C2C21"/>
    <w:rsid w:val="000C35F6"/>
    <w:rsid w:val="000D6212"/>
    <w:rsid w:val="000D744C"/>
    <w:rsid w:val="000E1B2A"/>
    <w:rsid w:val="000E3D97"/>
    <w:rsid w:val="00103949"/>
    <w:rsid w:val="00105D37"/>
    <w:rsid w:val="001079E5"/>
    <w:rsid w:val="00113745"/>
    <w:rsid w:val="00116674"/>
    <w:rsid w:val="00125FAD"/>
    <w:rsid w:val="001358EE"/>
    <w:rsid w:val="00137882"/>
    <w:rsid w:val="0016385F"/>
    <w:rsid w:val="001661F7"/>
    <w:rsid w:val="00166AB2"/>
    <w:rsid w:val="001720A0"/>
    <w:rsid w:val="0017396C"/>
    <w:rsid w:val="0017671D"/>
    <w:rsid w:val="0018313F"/>
    <w:rsid w:val="00184F10"/>
    <w:rsid w:val="0018798E"/>
    <w:rsid w:val="0019122F"/>
    <w:rsid w:val="00191D82"/>
    <w:rsid w:val="001A4320"/>
    <w:rsid w:val="001A56DB"/>
    <w:rsid w:val="001B0206"/>
    <w:rsid w:val="001C5AA1"/>
    <w:rsid w:val="001D4E97"/>
    <w:rsid w:val="001D752B"/>
    <w:rsid w:val="001E1117"/>
    <w:rsid w:val="001F034E"/>
    <w:rsid w:val="002107AB"/>
    <w:rsid w:val="00216830"/>
    <w:rsid w:val="002210C3"/>
    <w:rsid w:val="00241E59"/>
    <w:rsid w:val="00247621"/>
    <w:rsid w:val="00250A0F"/>
    <w:rsid w:val="00250BF2"/>
    <w:rsid w:val="00253ED3"/>
    <w:rsid w:val="00260694"/>
    <w:rsid w:val="00271007"/>
    <w:rsid w:val="0027237B"/>
    <w:rsid w:val="00275DF9"/>
    <w:rsid w:val="00283291"/>
    <w:rsid w:val="00290F0E"/>
    <w:rsid w:val="00294AF5"/>
    <w:rsid w:val="002A4CC5"/>
    <w:rsid w:val="002B16DF"/>
    <w:rsid w:val="002C42C1"/>
    <w:rsid w:val="002C5F94"/>
    <w:rsid w:val="002C604A"/>
    <w:rsid w:val="002D77A1"/>
    <w:rsid w:val="002D7B5A"/>
    <w:rsid w:val="002E2892"/>
    <w:rsid w:val="002E5708"/>
    <w:rsid w:val="002E5982"/>
    <w:rsid w:val="002F0C75"/>
    <w:rsid w:val="002F2D0D"/>
    <w:rsid w:val="00301DE6"/>
    <w:rsid w:val="00302B63"/>
    <w:rsid w:val="00305DC3"/>
    <w:rsid w:val="00311860"/>
    <w:rsid w:val="00337336"/>
    <w:rsid w:val="003400E9"/>
    <w:rsid w:val="003473DD"/>
    <w:rsid w:val="00352016"/>
    <w:rsid w:val="00355E4D"/>
    <w:rsid w:val="00366586"/>
    <w:rsid w:val="00375EC3"/>
    <w:rsid w:val="00393180"/>
    <w:rsid w:val="003935A4"/>
    <w:rsid w:val="00393C82"/>
    <w:rsid w:val="00394989"/>
    <w:rsid w:val="00396458"/>
    <w:rsid w:val="003A124E"/>
    <w:rsid w:val="003A2A9C"/>
    <w:rsid w:val="003A2ED5"/>
    <w:rsid w:val="003A5A1D"/>
    <w:rsid w:val="003A72BD"/>
    <w:rsid w:val="003B00B4"/>
    <w:rsid w:val="003B2896"/>
    <w:rsid w:val="003B48C7"/>
    <w:rsid w:val="003C3935"/>
    <w:rsid w:val="003E074F"/>
    <w:rsid w:val="003E1C9F"/>
    <w:rsid w:val="003E7F2B"/>
    <w:rsid w:val="003F057E"/>
    <w:rsid w:val="003F1599"/>
    <w:rsid w:val="00412BED"/>
    <w:rsid w:val="00414A5B"/>
    <w:rsid w:val="00415771"/>
    <w:rsid w:val="00430D1D"/>
    <w:rsid w:val="00436441"/>
    <w:rsid w:val="00446136"/>
    <w:rsid w:val="00447AFF"/>
    <w:rsid w:val="00451867"/>
    <w:rsid w:val="004550A9"/>
    <w:rsid w:val="00460671"/>
    <w:rsid w:val="00465ACB"/>
    <w:rsid w:val="00473659"/>
    <w:rsid w:val="004A09CB"/>
    <w:rsid w:val="004A3EDD"/>
    <w:rsid w:val="004B0226"/>
    <w:rsid w:val="004C6DC5"/>
    <w:rsid w:val="004D1347"/>
    <w:rsid w:val="004E3A35"/>
    <w:rsid w:val="004E64B8"/>
    <w:rsid w:val="004E6B0A"/>
    <w:rsid w:val="004E6F1F"/>
    <w:rsid w:val="004F1ABF"/>
    <w:rsid w:val="004F1CB3"/>
    <w:rsid w:val="004F3604"/>
    <w:rsid w:val="004F3A60"/>
    <w:rsid w:val="004F4AB8"/>
    <w:rsid w:val="0050524A"/>
    <w:rsid w:val="005062C9"/>
    <w:rsid w:val="00506EBE"/>
    <w:rsid w:val="00510258"/>
    <w:rsid w:val="005114B2"/>
    <w:rsid w:val="00517339"/>
    <w:rsid w:val="00524958"/>
    <w:rsid w:val="00527699"/>
    <w:rsid w:val="005331CA"/>
    <w:rsid w:val="005379D2"/>
    <w:rsid w:val="00543D04"/>
    <w:rsid w:val="00544A8C"/>
    <w:rsid w:val="00546BE1"/>
    <w:rsid w:val="00546FAF"/>
    <w:rsid w:val="0055437B"/>
    <w:rsid w:val="005802A3"/>
    <w:rsid w:val="0058423D"/>
    <w:rsid w:val="00593DCE"/>
    <w:rsid w:val="005940BB"/>
    <w:rsid w:val="005B3A5B"/>
    <w:rsid w:val="005B4559"/>
    <w:rsid w:val="005B47FE"/>
    <w:rsid w:val="005B60C8"/>
    <w:rsid w:val="005D2B7B"/>
    <w:rsid w:val="005D37C9"/>
    <w:rsid w:val="005D4EF2"/>
    <w:rsid w:val="005D6DCD"/>
    <w:rsid w:val="005E33B7"/>
    <w:rsid w:val="005E51CE"/>
    <w:rsid w:val="005F04D6"/>
    <w:rsid w:val="005F54CD"/>
    <w:rsid w:val="00600C07"/>
    <w:rsid w:val="006060BF"/>
    <w:rsid w:val="00606A8A"/>
    <w:rsid w:val="00610401"/>
    <w:rsid w:val="006141A9"/>
    <w:rsid w:val="00620269"/>
    <w:rsid w:val="006252BF"/>
    <w:rsid w:val="006258C0"/>
    <w:rsid w:val="00630A48"/>
    <w:rsid w:val="00631C73"/>
    <w:rsid w:val="00631E7E"/>
    <w:rsid w:val="0063236A"/>
    <w:rsid w:val="006427DC"/>
    <w:rsid w:val="00655106"/>
    <w:rsid w:val="00655A68"/>
    <w:rsid w:val="00655CC9"/>
    <w:rsid w:val="00661AF8"/>
    <w:rsid w:val="00663791"/>
    <w:rsid w:val="006662C9"/>
    <w:rsid w:val="00670603"/>
    <w:rsid w:val="006728EB"/>
    <w:rsid w:val="00675A0E"/>
    <w:rsid w:val="006764A3"/>
    <w:rsid w:val="006800CE"/>
    <w:rsid w:val="0068055E"/>
    <w:rsid w:val="00680ADD"/>
    <w:rsid w:val="00691FC8"/>
    <w:rsid w:val="006963A3"/>
    <w:rsid w:val="006B2EB8"/>
    <w:rsid w:val="006B5B73"/>
    <w:rsid w:val="006B5D69"/>
    <w:rsid w:val="006C2AAA"/>
    <w:rsid w:val="006C6914"/>
    <w:rsid w:val="006D54F4"/>
    <w:rsid w:val="006D5DF4"/>
    <w:rsid w:val="006E3070"/>
    <w:rsid w:val="006F1767"/>
    <w:rsid w:val="006F399E"/>
    <w:rsid w:val="00711EE2"/>
    <w:rsid w:val="00715D0D"/>
    <w:rsid w:val="007307A8"/>
    <w:rsid w:val="00731227"/>
    <w:rsid w:val="0073577F"/>
    <w:rsid w:val="0075528E"/>
    <w:rsid w:val="00756228"/>
    <w:rsid w:val="00763745"/>
    <w:rsid w:val="00780F39"/>
    <w:rsid w:val="00781FCB"/>
    <w:rsid w:val="007831C8"/>
    <w:rsid w:val="00792AF0"/>
    <w:rsid w:val="007A0B02"/>
    <w:rsid w:val="007A1A5A"/>
    <w:rsid w:val="007C50D3"/>
    <w:rsid w:val="007C5508"/>
    <w:rsid w:val="007D148B"/>
    <w:rsid w:val="007E2886"/>
    <w:rsid w:val="007E49F6"/>
    <w:rsid w:val="007E62A0"/>
    <w:rsid w:val="007F14FC"/>
    <w:rsid w:val="007F7CD4"/>
    <w:rsid w:val="00802E8C"/>
    <w:rsid w:val="00804159"/>
    <w:rsid w:val="00810F06"/>
    <w:rsid w:val="00811C39"/>
    <w:rsid w:val="00816EBC"/>
    <w:rsid w:val="008232BB"/>
    <w:rsid w:val="00824106"/>
    <w:rsid w:val="0083209D"/>
    <w:rsid w:val="00832D46"/>
    <w:rsid w:val="00840975"/>
    <w:rsid w:val="00842CEB"/>
    <w:rsid w:val="00843DFF"/>
    <w:rsid w:val="00844220"/>
    <w:rsid w:val="00847D23"/>
    <w:rsid w:val="00851592"/>
    <w:rsid w:val="00852079"/>
    <w:rsid w:val="008535D4"/>
    <w:rsid w:val="00857672"/>
    <w:rsid w:val="00861104"/>
    <w:rsid w:val="00867A41"/>
    <w:rsid w:val="00873EFE"/>
    <w:rsid w:val="00882695"/>
    <w:rsid w:val="00894C73"/>
    <w:rsid w:val="008A44F5"/>
    <w:rsid w:val="008A78AC"/>
    <w:rsid w:val="008B0910"/>
    <w:rsid w:val="008B1E09"/>
    <w:rsid w:val="008B4927"/>
    <w:rsid w:val="008C3C14"/>
    <w:rsid w:val="008C6C62"/>
    <w:rsid w:val="008D2A23"/>
    <w:rsid w:val="008D5FD2"/>
    <w:rsid w:val="008D7CCC"/>
    <w:rsid w:val="008E0389"/>
    <w:rsid w:val="008E28B7"/>
    <w:rsid w:val="008E3689"/>
    <w:rsid w:val="008F0C4B"/>
    <w:rsid w:val="008F2B4C"/>
    <w:rsid w:val="008F3098"/>
    <w:rsid w:val="008F30A6"/>
    <w:rsid w:val="008F4E4A"/>
    <w:rsid w:val="009067E2"/>
    <w:rsid w:val="00907126"/>
    <w:rsid w:val="009124BC"/>
    <w:rsid w:val="009206C8"/>
    <w:rsid w:val="00920F40"/>
    <w:rsid w:val="0093154C"/>
    <w:rsid w:val="009330FF"/>
    <w:rsid w:val="00950D91"/>
    <w:rsid w:val="00952945"/>
    <w:rsid w:val="00954808"/>
    <w:rsid w:val="00954950"/>
    <w:rsid w:val="009558ED"/>
    <w:rsid w:val="00955A76"/>
    <w:rsid w:val="00956AA3"/>
    <w:rsid w:val="00962CB3"/>
    <w:rsid w:val="0096578B"/>
    <w:rsid w:val="0099016B"/>
    <w:rsid w:val="009917AB"/>
    <w:rsid w:val="0099674A"/>
    <w:rsid w:val="009A1F26"/>
    <w:rsid w:val="009A2EA8"/>
    <w:rsid w:val="009A32BC"/>
    <w:rsid w:val="009B1FDB"/>
    <w:rsid w:val="009B40D8"/>
    <w:rsid w:val="009C6DA6"/>
    <w:rsid w:val="009D26A6"/>
    <w:rsid w:val="009D2BB9"/>
    <w:rsid w:val="009D506C"/>
    <w:rsid w:val="009D67C7"/>
    <w:rsid w:val="009E3E22"/>
    <w:rsid w:val="009E77B1"/>
    <w:rsid w:val="009F0CA3"/>
    <w:rsid w:val="009F542A"/>
    <w:rsid w:val="009F7924"/>
    <w:rsid w:val="00A013D3"/>
    <w:rsid w:val="00A042F0"/>
    <w:rsid w:val="00A054C0"/>
    <w:rsid w:val="00A071CD"/>
    <w:rsid w:val="00A101F4"/>
    <w:rsid w:val="00A1348B"/>
    <w:rsid w:val="00A15889"/>
    <w:rsid w:val="00A164EA"/>
    <w:rsid w:val="00A27F86"/>
    <w:rsid w:val="00A3223A"/>
    <w:rsid w:val="00A3672F"/>
    <w:rsid w:val="00A40083"/>
    <w:rsid w:val="00A4177F"/>
    <w:rsid w:val="00A41EA3"/>
    <w:rsid w:val="00A641F1"/>
    <w:rsid w:val="00A64CAF"/>
    <w:rsid w:val="00A7008F"/>
    <w:rsid w:val="00A73C0C"/>
    <w:rsid w:val="00A75AF1"/>
    <w:rsid w:val="00A77EFE"/>
    <w:rsid w:val="00A83880"/>
    <w:rsid w:val="00A839AF"/>
    <w:rsid w:val="00A83FC1"/>
    <w:rsid w:val="00A85CF4"/>
    <w:rsid w:val="00A9774C"/>
    <w:rsid w:val="00AA1294"/>
    <w:rsid w:val="00AA6973"/>
    <w:rsid w:val="00AB48EF"/>
    <w:rsid w:val="00AC392F"/>
    <w:rsid w:val="00AC753E"/>
    <w:rsid w:val="00AD1CFC"/>
    <w:rsid w:val="00AE1508"/>
    <w:rsid w:val="00AE1EBB"/>
    <w:rsid w:val="00AE656F"/>
    <w:rsid w:val="00AE7507"/>
    <w:rsid w:val="00B049A5"/>
    <w:rsid w:val="00B05750"/>
    <w:rsid w:val="00B16663"/>
    <w:rsid w:val="00B24B9A"/>
    <w:rsid w:val="00B24FB1"/>
    <w:rsid w:val="00B27C28"/>
    <w:rsid w:val="00B40FA9"/>
    <w:rsid w:val="00B41F97"/>
    <w:rsid w:val="00B46D27"/>
    <w:rsid w:val="00B67D95"/>
    <w:rsid w:val="00B74B00"/>
    <w:rsid w:val="00B83464"/>
    <w:rsid w:val="00B84A23"/>
    <w:rsid w:val="00B85850"/>
    <w:rsid w:val="00B863BC"/>
    <w:rsid w:val="00B9276A"/>
    <w:rsid w:val="00B94712"/>
    <w:rsid w:val="00B94F24"/>
    <w:rsid w:val="00BA74E2"/>
    <w:rsid w:val="00BA7682"/>
    <w:rsid w:val="00BB34DB"/>
    <w:rsid w:val="00BB5DFE"/>
    <w:rsid w:val="00BB60B8"/>
    <w:rsid w:val="00BC1AB0"/>
    <w:rsid w:val="00BC21D2"/>
    <w:rsid w:val="00BC28AA"/>
    <w:rsid w:val="00BC4828"/>
    <w:rsid w:val="00BC4B69"/>
    <w:rsid w:val="00BC5995"/>
    <w:rsid w:val="00BC60F2"/>
    <w:rsid w:val="00BD5EC1"/>
    <w:rsid w:val="00BE079C"/>
    <w:rsid w:val="00BE1AA0"/>
    <w:rsid w:val="00BE2834"/>
    <w:rsid w:val="00BE4870"/>
    <w:rsid w:val="00C1152E"/>
    <w:rsid w:val="00C161A2"/>
    <w:rsid w:val="00C21D25"/>
    <w:rsid w:val="00C21D9C"/>
    <w:rsid w:val="00C27FAD"/>
    <w:rsid w:val="00C4207B"/>
    <w:rsid w:val="00C47391"/>
    <w:rsid w:val="00C473B5"/>
    <w:rsid w:val="00C72A2B"/>
    <w:rsid w:val="00C76B35"/>
    <w:rsid w:val="00C774C4"/>
    <w:rsid w:val="00C775B1"/>
    <w:rsid w:val="00C84B8E"/>
    <w:rsid w:val="00C857BC"/>
    <w:rsid w:val="00C863FE"/>
    <w:rsid w:val="00C86AB8"/>
    <w:rsid w:val="00C92533"/>
    <w:rsid w:val="00C95526"/>
    <w:rsid w:val="00C95CB1"/>
    <w:rsid w:val="00CA08CE"/>
    <w:rsid w:val="00CA0C71"/>
    <w:rsid w:val="00CA37C4"/>
    <w:rsid w:val="00CA4984"/>
    <w:rsid w:val="00CA7F84"/>
    <w:rsid w:val="00CB47AB"/>
    <w:rsid w:val="00CB572F"/>
    <w:rsid w:val="00CB673E"/>
    <w:rsid w:val="00CC458B"/>
    <w:rsid w:val="00CD108A"/>
    <w:rsid w:val="00CD1519"/>
    <w:rsid w:val="00CE17DA"/>
    <w:rsid w:val="00CE27B8"/>
    <w:rsid w:val="00CE2EBA"/>
    <w:rsid w:val="00CE78BE"/>
    <w:rsid w:val="00CE7FA0"/>
    <w:rsid w:val="00CF0E27"/>
    <w:rsid w:val="00CF1BEC"/>
    <w:rsid w:val="00D022A4"/>
    <w:rsid w:val="00D02D6E"/>
    <w:rsid w:val="00D30CFE"/>
    <w:rsid w:val="00D341C4"/>
    <w:rsid w:val="00D34B00"/>
    <w:rsid w:val="00D4439A"/>
    <w:rsid w:val="00D44859"/>
    <w:rsid w:val="00D531EF"/>
    <w:rsid w:val="00D56E5E"/>
    <w:rsid w:val="00D61271"/>
    <w:rsid w:val="00D713D0"/>
    <w:rsid w:val="00D71B60"/>
    <w:rsid w:val="00D75D22"/>
    <w:rsid w:val="00D768F4"/>
    <w:rsid w:val="00D80088"/>
    <w:rsid w:val="00D80AF5"/>
    <w:rsid w:val="00D81A6E"/>
    <w:rsid w:val="00D81F9B"/>
    <w:rsid w:val="00D858F7"/>
    <w:rsid w:val="00D8613D"/>
    <w:rsid w:val="00D9050A"/>
    <w:rsid w:val="00D90D8B"/>
    <w:rsid w:val="00D91375"/>
    <w:rsid w:val="00D92FE1"/>
    <w:rsid w:val="00D93AA2"/>
    <w:rsid w:val="00D96972"/>
    <w:rsid w:val="00DA4797"/>
    <w:rsid w:val="00DA47DA"/>
    <w:rsid w:val="00DB1DD9"/>
    <w:rsid w:val="00DB3F81"/>
    <w:rsid w:val="00DC1592"/>
    <w:rsid w:val="00DC4BE5"/>
    <w:rsid w:val="00DC5805"/>
    <w:rsid w:val="00DC7DE6"/>
    <w:rsid w:val="00DD4F89"/>
    <w:rsid w:val="00DE1986"/>
    <w:rsid w:val="00DE6574"/>
    <w:rsid w:val="00DF0ABB"/>
    <w:rsid w:val="00DF1674"/>
    <w:rsid w:val="00DF7713"/>
    <w:rsid w:val="00E150F1"/>
    <w:rsid w:val="00E16A9A"/>
    <w:rsid w:val="00E21990"/>
    <w:rsid w:val="00E37576"/>
    <w:rsid w:val="00E5231A"/>
    <w:rsid w:val="00E54617"/>
    <w:rsid w:val="00E5744C"/>
    <w:rsid w:val="00E63B4D"/>
    <w:rsid w:val="00E64C55"/>
    <w:rsid w:val="00E671BC"/>
    <w:rsid w:val="00E70DD0"/>
    <w:rsid w:val="00E722E6"/>
    <w:rsid w:val="00E73806"/>
    <w:rsid w:val="00E740D1"/>
    <w:rsid w:val="00E7430A"/>
    <w:rsid w:val="00E772BE"/>
    <w:rsid w:val="00E82656"/>
    <w:rsid w:val="00E92593"/>
    <w:rsid w:val="00E92BE1"/>
    <w:rsid w:val="00E936D4"/>
    <w:rsid w:val="00EA139A"/>
    <w:rsid w:val="00EB19BE"/>
    <w:rsid w:val="00EB44FF"/>
    <w:rsid w:val="00EB552B"/>
    <w:rsid w:val="00EB57BE"/>
    <w:rsid w:val="00EC106B"/>
    <w:rsid w:val="00EC5A65"/>
    <w:rsid w:val="00EC6AA0"/>
    <w:rsid w:val="00EE13F1"/>
    <w:rsid w:val="00EE6A29"/>
    <w:rsid w:val="00EF0740"/>
    <w:rsid w:val="00EF6CB8"/>
    <w:rsid w:val="00F008A8"/>
    <w:rsid w:val="00F05786"/>
    <w:rsid w:val="00F06DC2"/>
    <w:rsid w:val="00F13FDD"/>
    <w:rsid w:val="00F175F5"/>
    <w:rsid w:val="00F25B48"/>
    <w:rsid w:val="00F26582"/>
    <w:rsid w:val="00F3348D"/>
    <w:rsid w:val="00F405CD"/>
    <w:rsid w:val="00F600CC"/>
    <w:rsid w:val="00F7017E"/>
    <w:rsid w:val="00F75A08"/>
    <w:rsid w:val="00F83BD0"/>
    <w:rsid w:val="00F866A9"/>
    <w:rsid w:val="00F8755C"/>
    <w:rsid w:val="00F917A7"/>
    <w:rsid w:val="00F96408"/>
    <w:rsid w:val="00FA4BFD"/>
    <w:rsid w:val="00FA78CD"/>
    <w:rsid w:val="00FB1B4B"/>
    <w:rsid w:val="00FD76F2"/>
    <w:rsid w:val="00FE0FE2"/>
    <w:rsid w:val="00FE3D34"/>
    <w:rsid w:val="00FE5BC9"/>
    <w:rsid w:val="00FE76D6"/>
    <w:rsid w:val="00FF1358"/>
    <w:rsid w:val="00FF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45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D6DCD"/>
    <w:pPr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F4E4A"/>
    <w:pPr>
      <w:widowControl w:val="0"/>
      <w:autoSpaceDE w:val="0"/>
      <w:autoSpaceDN w:val="0"/>
      <w:adjustRightInd w:val="0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6DCD"/>
    <w:pPr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D6DCD"/>
    <w:pPr>
      <w:widowControl w:val="0"/>
      <w:autoSpaceDE w:val="0"/>
      <w:autoSpaceDN w:val="0"/>
      <w:adjustRightInd w:val="0"/>
      <w:jc w:val="center"/>
      <w:outlineLvl w:val="3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6DCD"/>
    <w:pPr>
      <w:widowControl w:val="0"/>
      <w:autoSpaceDE w:val="0"/>
      <w:autoSpaceDN w:val="0"/>
      <w:adjustRightInd w:val="0"/>
      <w:jc w:val="center"/>
      <w:outlineLvl w:val="4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D6DCD"/>
    <w:pPr>
      <w:widowControl w:val="0"/>
      <w:autoSpaceDE w:val="0"/>
      <w:autoSpaceDN w:val="0"/>
      <w:adjustRightInd w:val="0"/>
      <w:jc w:val="center"/>
      <w:outlineLvl w:val="5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5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1AA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36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659"/>
    <w:rPr>
      <w:b/>
      <w:bCs/>
    </w:rPr>
  </w:style>
  <w:style w:type="paragraph" w:styleId="a9">
    <w:name w:val="header"/>
    <w:basedOn w:val="a"/>
    <w:link w:val="aa"/>
    <w:rsid w:val="0055437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5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5437B"/>
    <w:rPr>
      <w:rFonts w:cs="Times New Roman"/>
    </w:rPr>
  </w:style>
  <w:style w:type="paragraph" w:customStyle="1" w:styleId="FR4">
    <w:name w:val="FR4"/>
    <w:rsid w:val="0055437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FR5">
    <w:name w:val="FR5"/>
    <w:rsid w:val="0055437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4E4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D6DC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6D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D6DC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D6DC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D6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6DCD"/>
  </w:style>
  <w:style w:type="paragraph" w:styleId="ac">
    <w:name w:val="Plain Text"/>
    <w:basedOn w:val="a"/>
    <w:link w:val="ad"/>
    <w:uiPriority w:val="99"/>
    <w:rsid w:val="005D6D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5D6D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5D6DC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D6D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5D6DCD"/>
    <w:rPr>
      <w:rFonts w:cs="Times New Roman"/>
      <w:color w:val="0000FF"/>
      <w:u w:val="single"/>
    </w:rPr>
  </w:style>
  <w:style w:type="paragraph" w:customStyle="1" w:styleId="Epigraph">
    <w:name w:val="Epigraph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5D6DC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5D6DCD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5D6DC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5D6DCD"/>
    <w:rPr>
      <w:rFonts w:cs="Times New Roman"/>
    </w:rPr>
  </w:style>
  <w:style w:type="paragraph" w:customStyle="1" w:styleId="topabzac">
    <w:name w:val="topabzac"/>
    <w:basedOn w:val="a"/>
    <w:uiPriority w:val="99"/>
    <w:rsid w:val="005D6D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bzac">
    <w:name w:val="abzac"/>
    <w:basedOn w:val="a"/>
    <w:uiPriority w:val="99"/>
    <w:rsid w:val="005D6D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lon">
    <w:name w:val="Colon"/>
    <w:next w:val="a"/>
    <w:uiPriority w:val="99"/>
    <w:rsid w:val="005D6DCD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1">
    <w:name w:val="FR1"/>
    <w:rsid w:val="005D6DCD"/>
    <w:pPr>
      <w:widowControl w:val="0"/>
      <w:spacing w:before="44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5D6DCD"/>
    <w:pPr>
      <w:widowControl w:val="0"/>
      <w:spacing w:after="0" w:line="240" w:lineRule="auto"/>
      <w:ind w:left="200"/>
    </w:pPr>
    <w:rPr>
      <w:rFonts w:ascii="Arial" w:eastAsia="Times New Roman" w:hAnsi="Arial" w:cs="Times New Roman"/>
      <w:snapToGrid w:val="0"/>
      <w:sz w:val="72"/>
      <w:szCs w:val="20"/>
      <w:lang w:val="en-US" w:eastAsia="ru-RU"/>
    </w:rPr>
  </w:style>
  <w:style w:type="paragraph" w:customStyle="1" w:styleId="FR3">
    <w:name w:val="FR3"/>
    <w:rsid w:val="005D6DCD"/>
    <w:pPr>
      <w:widowControl w:val="0"/>
      <w:spacing w:after="0" w:line="240" w:lineRule="auto"/>
      <w:jc w:val="right"/>
    </w:pPr>
    <w:rPr>
      <w:rFonts w:ascii="Arial" w:eastAsia="Times New Roman" w:hAnsi="Arial" w:cs="Times New Roman"/>
      <w:i/>
      <w:snapToGrid w:val="0"/>
      <w:sz w:val="44"/>
      <w:szCs w:val="20"/>
      <w:lang w:val="en-US" w:eastAsia="ru-RU"/>
    </w:rPr>
  </w:style>
  <w:style w:type="paragraph" w:styleId="af2">
    <w:name w:val="footnote text"/>
    <w:basedOn w:val="a"/>
    <w:link w:val="af3"/>
    <w:semiHidden/>
    <w:rsid w:val="005D6DCD"/>
    <w:pPr>
      <w:widowControl w:val="0"/>
      <w:spacing w:line="260" w:lineRule="auto"/>
      <w:ind w:firstLine="280"/>
      <w:jc w:val="both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D6D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4">
    <w:name w:val="footnote reference"/>
    <w:basedOn w:val="a0"/>
    <w:semiHidden/>
    <w:rsid w:val="005D6DCD"/>
    <w:rPr>
      <w:vertAlign w:val="superscript"/>
    </w:rPr>
  </w:style>
  <w:style w:type="paragraph" w:styleId="12">
    <w:name w:val="toc 1"/>
    <w:basedOn w:val="a"/>
    <w:next w:val="a"/>
    <w:autoRedefine/>
    <w:uiPriority w:val="39"/>
    <w:rsid w:val="005D6DCD"/>
    <w:pPr>
      <w:widowControl w:val="0"/>
      <w:autoSpaceDE w:val="0"/>
      <w:autoSpaceDN w:val="0"/>
      <w:adjustRightInd w:val="0"/>
      <w:spacing w:before="240" w:after="120"/>
      <w:ind w:firstLine="567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5D6DCD"/>
    <w:pPr>
      <w:widowControl w:val="0"/>
      <w:autoSpaceDE w:val="0"/>
      <w:autoSpaceDN w:val="0"/>
      <w:adjustRightInd w:val="0"/>
      <w:spacing w:before="120"/>
      <w:ind w:left="240" w:firstLine="567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D6DCD"/>
    <w:pPr>
      <w:widowControl w:val="0"/>
      <w:autoSpaceDE w:val="0"/>
      <w:autoSpaceDN w:val="0"/>
      <w:adjustRightInd w:val="0"/>
      <w:ind w:left="48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D6DCD"/>
    <w:pPr>
      <w:widowControl w:val="0"/>
      <w:autoSpaceDE w:val="0"/>
      <w:autoSpaceDN w:val="0"/>
      <w:adjustRightInd w:val="0"/>
      <w:ind w:left="72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D6DCD"/>
    <w:pPr>
      <w:widowControl w:val="0"/>
      <w:autoSpaceDE w:val="0"/>
      <w:autoSpaceDN w:val="0"/>
      <w:adjustRightInd w:val="0"/>
      <w:ind w:left="96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D6DCD"/>
    <w:pPr>
      <w:widowControl w:val="0"/>
      <w:autoSpaceDE w:val="0"/>
      <w:autoSpaceDN w:val="0"/>
      <w:adjustRightInd w:val="0"/>
      <w:ind w:left="120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D6DCD"/>
    <w:pPr>
      <w:widowControl w:val="0"/>
      <w:autoSpaceDE w:val="0"/>
      <w:autoSpaceDN w:val="0"/>
      <w:adjustRightInd w:val="0"/>
      <w:ind w:left="144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D6DCD"/>
    <w:pPr>
      <w:widowControl w:val="0"/>
      <w:autoSpaceDE w:val="0"/>
      <w:autoSpaceDN w:val="0"/>
      <w:adjustRightInd w:val="0"/>
      <w:ind w:left="1680" w:firstLine="567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D6DCD"/>
    <w:pPr>
      <w:widowControl w:val="0"/>
      <w:autoSpaceDE w:val="0"/>
      <w:autoSpaceDN w:val="0"/>
      <w:adjustRightInd w:val="0"/>
      <w:ind w:left="1920" w:firstLine="567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78BD-CFEA-4A8D-8CED-92BDF1C4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44</cp:revision>
  <dcterms:created xsi:type="dcterms:W3CDTF">2018-03-01T13:16:00Z</dcterms:created>
  <dcterms:modified xsi:type="dcterms:W3CDTF">2021-08-03T10:39:00Z</dcterms:modified>
</cp:coreProperties>
</file>